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52" w:rsidRPr="009D4E52" w:rsidRDefault="009D4E52" w:rsidP="009D4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4E5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общеобразовательное учреждение</w:t>
      </w:r>
    </w:p>
    <w:p w:rsidR="009D4E52" w:rsidRPr="009D4E52" w:rsidRDefault="009D4E52" w:rsidP="009D4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4E52">
        <w:rPr>
          <w:rFonts w:ascii="Times New Roman" w:eastAsia="Times New Roman" w:hAnsi="Times New Roman" w:cs="Times New Roman"/>
          <w:sz w:val="28"/>
          <w:szCs w:val="20"/>
          <w:lang w:eastAsia="ru-RU"/>
        </w:rPr>
        <w:t>Иркутского районного муниципального образования</w:t>
      </w:r>
    </w:p>
    <w:p w:rsidR="009D4E52" w:rsidRPr="009D4E52" w:rsidRDefault="009D4E52" w:rsidP="009D4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4E5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spellStart"/>
      <w:r w:rsidRPr="009D4E5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Горячеключевская</w:t>
      </w:r>
      <w:proofErr w:type="spellEnd"/>
      <w:r w:rsidRPr="009D4E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средняя общеобразовательная школа»</w:t>
      </w:r>
    </w:p>
    <w:p w:rsidR="009D4E52" w:rsidRPr="009D4E52" w:rsidRDefault="009D4E52" w:rsidP="009D4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9D4E52" w:rsidRPr="009D4E52" w:rsidRDefault="009D4E52" w:rsidP="009D4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9D4E52" w:rsidRPr="009D4E52" w:rsidRDefault="009D4E52" w:rsidP="009D4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Style w:val="ab"/>
        <w:tblpPr w:leftFromText="180" w:rightFromText="180" w:vertAnchor="text" w:horzAnchor="margin" w:tblpXSpec="center" w:tblpY="-184"/>
        <w:tblOverlap w:val="never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4"/>
        <w:gridCol w:w="3279"/>
        <w:gridCol w:w="3686"/>
      </w:tblGrid>
      <w:tr w:rsidR="006E055A" w:rsidRPr="006E055A" w:rsidTr="006E055A">
        <w:trPr>
          <w:trHeight w:val="1665"/>
        </w:trPr>
        <w:tc>
          <w:tcPr>
            <w:tcW w:w="3384" w:type="dxa"/>
          </w:tcPr>
          <w:p w:rsidR="006E055A" w:rsidRPr="006E055A" w:rsidRDefault="006E055A" w:rsidP="006E055A">
            <w:pPr>
              <w:spacing w:line="276" w:lineRule="auto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6E055A" w:rsidRPr="006E055A" w:rsidRDefault="006E055A" w:rsidP="006E055A">
            <w:pPr>
              <w:spacing w:line="276" w:lineRule="auto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sz w:val="24"/>
                <w:szCs w:val="24"/>
              </w:rPr>
              <w:t>Заседание МО__________</w:t>
            </w:r>
          </w:p>
          <w:p w:rsidR="006E055A" w:rsidRPr="006E055A" w:rsidRDefault="006E055A" w:rsidP="006E055A">
            <w:pPr>
              <w:spacing w:line="276" w:lineRule="auto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:rsidR="006E055A" w:rsidRPr="006E055A" w:rsidRDefault="006E055A" w:rsidP="006E055A">
            <w:pPr>
              <w:spacing w:line="276" w:lineRule="auto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sz w:val="24"/>
                <w:szCs w:val="24"/>
              </w:rPr>
              <w:t xml:space="preserve"> от  «___»___________ 2017 г.</w:t>
            </w:r>
          </w:p>
          <w:p w:rsidR="006E055A" w:rsidRPr="006E055A" w:rsidRDefault="006E055A" w:rsidP="006E055A">
            <w:pPr>
              <w:spacing w:line="276" w:lineRule="auto"/>
              <w:ind w:right="-428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sz w:val="24"/>
                <w:szCs w:val="24"/>
              </w:rPr>
              <w:t>_________ Иванова Т.Ф..</w:t>
            </w:r>
          </w:p>
        </w:tc>
        <w:tc>
          <w:tcPr>
            <w:tcW w:w="3279" w:type="dxa"/>
          </w:tcPr>
          <w:p w:rsidR="006E055A" w:rsidRPr="006E055A" w:rsidRDefault="006E055A" w:rsidP="006E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6E055A" w:rsidRPr="006E055A" w:rsidRDefault="006E055A" w:rsidP="006E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6E055A" w:rsidRPr="006E055A" w:rsidRDefault="006E055A" w:rsidP="006E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E055A" w:rsidRPr="006E055A" w:rsidRDefault="006E055A" w:rsidP="006E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sz w:val="24"/>
                <w:szCs w:val="24"/>
              </w:rPr>
              <w:t>«______»___________2017 г.</w:t>
            </w:r>
          </w:p>
          <w:p w:rsidR="006E055A" w:rsidRPr="006E055A" w:rsidRDefault="006E055A" w:rsidP="006E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sz w:val="24"/>
                <w:szCs w:val="24"/>
              </w:rPr>
              <w:t xml:space="preserve"> ___________ Макарова Л.М.</w:t>
            </w:r>
          </w:p>
        </w:tc>
        <w:tc>
          <w:tcPr>
            <w:tcW w:w="3686" w:type="dxa"/>
          </w:tcPr>
          <w:p w:rsidR="006E055A" w:rsidRPr="006E055A" w:rsidRDefault="006E055A" w:rsidP="006E055A">
            <w:pPr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6E055A" w:rsidRPr="006E055A" w:rsidRDefault="006E055A" w:rsidP="006E055A">
            <w:pPr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от «___»____ 2017г.</w:t>
            </w:r>
          </w:p>
          <w:p w:rsidR="006E055A" w:rsidRPr="006E055A" w:rsidRDefault="006E055A" w:rsidP="006E055A">
            <w:pPr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bCs/>
                <w:sz w:val="24"/>
                <w:szCs w:val="24"/>
              </w:rPr>
              <w:t>№ ____ - ОД</w:t>
            </w:r>
          </w:p>
          <w:p w:rsidR="006E055A" w:rsidRPr="006E055A" w:rsidRDefault="006E055A" w:rsidP="006E055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6E055A" w:rsidRPr="006E055A" w:rsidRDefault="006E055A" w:rsidP="006E05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55A">
              <w:rPr>
                <w:rFonts w:ascii="Times New Roman" w:hAnsi="Times New Roman" w:cs="Times New Roman"/>
                <w:bCs/>
                <w:sz w:val="24"/>
                <w:szCs w:val="24"/>
              </w:rPr>
              <w:t>___________ М.Ю. Боярский</w:t>
            </w:r>
          </w:p>
        </w:tc>
      </w:tr>
    </w:tbl>
    <w:p w:rsidR="009D4E52" w:rsidRPr="009D4E52" w:rsidRDefault="009D4E52" w:rsidP="009D4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pPr w:leftFromText="180" w:rightFromText="180" w:vertAnchor="text" w:horzAnchor="margin" w:tblpY="200"/>
        <w:tblW w:w="10173" w:type="dxa"/>
        <w:tblLook w:val="04A0"/>
      </w:tblPr>
      <w:tblGrid>
        <w:gridCol w:w="3094"/>
        <w:gridCol w:w="3032"/>
        <w:gridCol w:w="4047"/>
      </w:tblGrid>
      <w:tr w:rsidR="009D4E52" w:rsidRPr="009D4E52" w:rsidTr="009D4E52">
        <w:trPr>
          <w:trHeight w:val="1665"/>
        </w:trPr>
        <w:tc>
          <w:tcPr>
            <w:tcW w:w="3094" w:type="dxa"/>
            <w:shd w:val="clear" w:color="auto" w:fill="auto"/>
          </w:tcPr>
          <w:p w:rsidR="009D4E52" w:rsidRPr="009D4E52" w:rsidRDefault="009D4E52" w:rsidP="009D4E52">
            <w:pPr>
              <w:spacing w:after="0" w:line="276" w:lineRule="auto"/>
              <w:ind w:right="-4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32" w:type="dxa"/>
            <w:shd w:val="clear" w:color="auto" w:fill="auto"/>
          </w:tcPr>
          <w:p w:rsidR="009D4E52" w:rsidRPr="009D4E52" w:rsidRDefault="009D4E52" w:rsidP="009D4E5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047" w:type="dxa"/>
            <w:shd w:val="clear" w:color="auto" w:fill="auto"/>
          </w:tcPr>
          <w:p w:rsidR="009D4E52" w:rsidRPr="009D4E52" w:rsidRDefault="009D4E52" w:rsidP="009D4E5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9D4E52" w:rsidRPr="009D4E52" w:rsidRDefault="009D4E52" w:rsidP="009D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E52" w:rsidRPr="009D4E52" w:rsidRDefault="009D4E52" w:rsidP="009D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E52" w:rsidRPr="009D4E52" w:rsidRDefault="009D4E52" w:rsidP="009D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4E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Рабочая программа</w:t>
      </w:r>
    </w:p>
    <w:p w:rsidR="009D4E52" w:rsidRPr="009D4E52" w:rsidRDefault="009D4E52" w:rsidP="009D4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D4E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информатике</w:t>
      </w:r>
    </w:p>
    <w:p w:rsidR="009D4E52" w:rsidRPr="009D4E52" w:rsidRDefault="00F868AF" w:rsidP="009D4E5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494655159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9D4E52" w:rsidRPr="009D4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r w:rsidR="009D4E52" w:rsidRPr="009D4E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bookmarkEnd w:id="0"/>
      <w:r w:rsidR="009D4E52" w:rsidRPr="009D4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p w:rsidR="009D4E52" w:rsidRPr="009D4E52" w:rsidRDefault="009D4E52" w:rsidP="009D4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E52" w:rsidRPr="009D4E52" w:rsidRDefault="009D4E52" w:rsidP="009D4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D4E52" w:rsidRPr="009D4E52" w:rsidRDefault="009D4E52" w:rsidP="009D4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E52" w:rsidRPr="009D4E52" w:rsidRDefault="009D4E52" w:rsidP="009D4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E52" w:rsidRPr="009D4E52" w:rsidRDefault="009D4E52" w:rsidP="009D4E52">
      <w:pPr>
        <w:spacing w:after="0" w:line="276" w:lineRule="auto"/>
        <w:ind w:firstLine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E52" w:rsidRPr="009D4E52" w:rsidRDefault="009D4E52" w:rsidP="009D4E52">
      <w:pPr>
        <w:tabs>
          <w:tab w:val="left" w:pos="2520"/>
        </w:tabs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4E5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Составитель:</w:t>
      </w:r>
    </w:p>
    <w:p w:rsidR="009D4E52" w:rsidRPr="009D4E52" w:rsidRDefault="009D4E52" w:rsidP="009D4E52">
      <w:pPr>
        <w:tabs>
          <w:tab w:val="left" w:pos="2520"/>
        </w:tabs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D4E52">
        <w:rPr>
          <w:rFonts w:ascii="Times New Roman" w:eastAsia="Times New Roman" w:hAnsi="Times New Roman" w:cs="Times New Roman"/>
          <w:sz w:val="28"/>
          <w:szCs w:val="20"/>
          <w:lang w:eastAsia="ru-RU"/>
        </w:rPr>
        <w:t>Башинская</w:t>
      </w:r>
      <w:proofErr w:type="spellEnd"/>
      <w:r w:rsidRPr="009D4E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Марина Владимировна</w:t>
      </w:r>
    </w:p>
    <w:p w:rsidR="009D4E52" w:rsidRPr="009D4E52" w:rsidRDefault="009D4E52" w:rsidP="009D4E52">
      <w:pPr>
        <w:tabs>
          <w:tab w:val="left" w:pos="2520"/>
        </w:tabs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4E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информатики</w:t>
      </w:r>
    </w:p>
    <w:p w:rsidR="009D4E52" w:rsidRPr="009D4E52" w:rsidRDefault="009D4E52" w:rsidP="009D4E52">
      <w:pPr>
        <w:tabs>
          <w:tab w:val="left" w:pos="2520"/>
        </w:tabs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D4E5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9D4E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квалификационной категории.</w:t>
      </w:r>
      <w:proofErr w:type="gramEnd"/>
    </w:p>
    <w:p w:rsidR="009D4E52" w:rsidRPr="009D4E52" w:rsidRDefault="009D4E52" w:rsidP="009D4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52" w:rsidRPr="009D4E52" w:rsidRDefault="009D4E52" w:rsidP="009D4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E52" w:rsidRPr="009D4E52" w:rsidRDefault="009D4E52" w:rsidP="009D4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E52" w:rsidRPr="009D4E52" w:rsidRDefault="009D4E52" w:rsidP="009D4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E52" w:rsidRPr="009D4E52" w:rsidRDefault="009D4E52" w:rsidP="009D4E5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4E52" w:rsidRPr="009D4E52" w:rsidRDefault="009D4E52" w:rsidP="009D4E5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4E52" w:rsidRDefault="009D4E52" w:rsidP="009D4E5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4E52">
        <w:rPr>
          <w:rFonts w:ascii="Times New Roman" w:eastAsia="Times New Roman" w:hAnsi="Times New Roman" w:cs="Times New Roman"/>
          <w:sz w:val="28"/>
          <w:szCs w:val="20"/>
          <w:lang w:eastAsia="ru-RU"/>
        </w:rPr>
        <w:t>2017 год</w:t>
      </w:r>
    </w:p>
    <w:p w:rsidR="006E055A" w:rsidRPr="009D4E52" w:rsidRDefault="006E055A" w:rsidP="009D4E5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4E52" w:rsidRPr="009D4E52" w:rsidRDefault="009D4E52" w:rsidP="009D4E52">
      <w:pPr>
        <w:tabs>
          <w:tab w:val="left" w:pos="567"/>
        </w:tabs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D4E52" w:rsidRPr="009D4E52" w:rsidRDefault="009D4E52" w:rsidP="009D4E52">
      <w:pPr>
        <w:tabs>
          <w:tab w:val="left" w:pos="567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предметные результаты освоения </w:t>
      </w:r>
      <w:r w:rsidR="00EF3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информатики</w:t>
      </w:r>
      <w:proofErr w:type="gramStart"/>
      <w:r w:rsidR="00F868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proofErr w:type="gramEnd"/>
      <w:r w:rsidR="00F868AF" w:rsidRPr="009D4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r w:rsidR="00F868AF" w:rsidRPr="009D4E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F868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9D4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</w:t>
      </w:r>
    </w:p>
    <w:p w:rsidR="00304DA1" w:rsidRPr="00304DA1" w:rsidRDefault="009D4E52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4E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04DA1"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информатики и информационных технологий на ступени среднего (полного) общего образования на профильном уровне для информационно-технологического профиля. В том числе в 10 классе – 34 учебных часов и 11 классе – 34 учебных часов из расчета 2 учебных часа в неделю. В примерной программе предусмотрен резерв свободного учебного времени в объеме 30 часов (10%)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 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Изучение информатики и информационно-коммуникационных технологий в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10-11 классах</w:t>
      </w:r>
      <w:r w:rsidRPr="00304D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базового уровня направлено  на достижение следующих целей:</w:t>
      </w:r>
    </w:p>
    <w:p w:rsidR="00304DA1" w:rsidRPr="00304DA1" w:rsidRDefault="00304DA1" w:rsidP="00304DA1">
      <w:pPr>
        <w:numPr>
          <w:ilvl w:val="0"/>
          <w:numId w:val="12"/>
        </w:numPr>
        <w:shd w:val="clear" w:color="auto" w:fill="FFFFFF"/>
        <w:tabs>
          <w:tab w:val="clear" w:pos="360"/>
          <w:tab w:val="num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304DA1" w:rsidRPr="00304DA1" w:rsidRDefault="00304DA1" w:rsidP="00304DA1">
      <w:pPr>
        <w:numPr>
          <w:ilvl w:val="0"/>
          <w:numId w:val="12"/>
        </w:numPr>
        <w:shd w:val="clear" w:color="auto" w:fill="FFFFFF"/>
        <w:tabs>
          <w:tab w:val="clear" w:pos="360"/>
          <w:tab w:val="num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304DA1" w:rsidRPr="00304DA1" w:rsidRDefault="00304DA1" w:rsidP="00304DA1">
      <w:pPr>
        <w:numPr>
          <w:ilvl w:val="0"/>
          <w:numId w:val="12"/>
        </w:numPr>
        <w:shd w:val="clear" w:color="auto" w:fill="FFFFFF"/>
        <w:tabs>
          <w:tab w:val="clear" w:pos="360"/>
          <w:tab w:val="num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304DA1" w:rsidRPr="00304DA1" w:rsidRDefault="00304DA1" w:rsidP="00304DA1">
      <w:pPr>
        <w:numPr>
          <w:ilvl w:val="0"/>
          <w:numId w:val="12"/>
        </w:numPr>
        <w:shd w:val="clear" w:color="auto" w:fill="FFFFFF"/>
        <w:tabs>
          <w:tab w:val="clear" w:pos="360"/>
          <w:tab w:val="num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приобретение опыта</w:t>
      </w: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Одним из важнейших понятий курса является понятие информационной модели. Оно является одним из основных понятий и в информационной деятельности. При работе с информацией мы всегда имеем дело либо с готовыми информационными моделями (выступаем в роли их наблюдателя), либо разрабатываем информационные модели. Например, создание базы данных требует определения модели представления данных; формирование запроса к любой информационно-справочной системе – также относится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Информационные технологии, которые изучаются в базовом уровне старшей школы – это, прежде всего, автоматизированные информационные системы. Это связано с тем, что возможности информационных систем и технологий широко используются в производственной, управленческой и финансовой деятельности.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подготовке школьников в области информатики и информационных технологий: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Учащиеся должны: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знать/понимать: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-классификацию информационных процессов;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-назначение наиболее распространенных средств автоматизации информационной деятельности (текстовых процессоров, графических редакторов, электронных таблиц, компьютерных словарей, систем оптического распознавания текста, средств создания презентаций);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-назначение локальных и глобальных компьютерных сетей;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-правила работы в локальных сетях и сети Интернет;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уметь: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-осуществлять поиск информации в базах данных, компьютерных сетях и пр.;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-соблюдать правила техники безопасности и гигиенические рекомендации при использовании средств ИКТ;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4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-эффективного применения информационных образовательных ресурсов в учебной деятельности, в том числе самообразовании;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-ориентации в информационном пространстве, работы с распространенными автоматизированными информационными системами;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-соблюдения этических и правовых норм при работе с информацией;</w:t>
      </w:r>
    </w:p>
    <w:p w:rsidR="00304DA1" w:rsidRPr="00304DA1" w:rsidRDefault="00304DA1" w:rsidP="00304DA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4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-эффективной организации индивидуального информационного пространства.</w:t>
      </w:r>
    </w:p>
    <w:p w:rsidR="00304DA1" w:rsidRDefault="00304DA1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предметные результаты освоения информатики 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представлений о роли информации и связанных с ней процессов </w:t>
      </w:r>
      <w:proofErr w:type="gram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окружающем</w:t>
      </w:r>
      <w:proofErr w:type="gramEnd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мире;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владение системой базовых знаний, отражающих вклад информатики </w:t>
      </w:r>
      <w:proofErr w:type="gram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современной научной картины мира;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</w:t>
      </w:r>
      <w:proofErr w:type="spell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представлений о важнейших видах дискретных объектов и </w:t>
      </w:r>
      <w:proofErr w:type="gram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</w:t>
      </w:r>
      <w:proofErr w:type="gramEnd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</w:t>
      </w:r>
      <w:proofErr w:type="gramEnd"/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простейших свойствах, алгоритмах анализа этих объектов, о кодировании и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декодировании</w:t>
      </w:r>
      <w:proofErr w:type="gramEnd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данных;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4) </w:t>
      </w:r>
      <w:proofErr w:type="spell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базовых навыков и умений по соблюдению требований техники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безопасности, гигиены и ресурсосбережения при работе со средствами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информатизации;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5) </w:t>
      </w:r>
      <w:proofErr w:type="spell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представлений об устройстве современных компьютеров, о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тенденциях</w:t>
      </w:r>
      <w:proofErr w:type="gramEnd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развития компьютерных технологий; о понятии «операционная система»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основных </w:t>
      </w:r>
      <w:proofErr w:type="gram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функциях</w:t>
      </w:r>
      <w:proofErr w:type="gramEnd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операционных систем; об общих принципах разработки и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функционирования </w:t>
      </w:r>
      <w:proofErr w:type="spellStart"/>
      <w:proofErr w:type="gram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интернет-приложений</w:t>
      </w:r>
      <w:proofErr w:type="spellEnd"/>
      <w:proofErr w:type="gramEnd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6) </w:t>
      </w:r>
      <w:proofErr w:type="spell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представлений о компьютерных сетях и их роли в </w:t>
      </w:r>
      <w:proofErr w:type="gram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современном</w:t>
      </w:r>
      <w:proofErr w:type="gramEnd"/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мире</w:t>
      </w:r>
      <w:proofErr w:type="gramEnd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знаний базовых принципов организации и функционирования компьютерных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сетей, норм информационной этики и права, принципов обеспечения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информационной безопасности, способов и средств обеспечения надёжного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функционирования средств ИКТ;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7) владение опытом построения и использования </w:t>
      </w:r>
      <w:proofErr w:type="spell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компьютерно-математических</w:t>
      </w:r>
      <w:proofErr w:type="spellEnd"/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моделей, проведения экспериментов и статистической обработки данных с помощью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компьютера, интерпретации результатов, получаемых в ходе моделирования реальных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процессов; умение оценивать числовые параметры моделируемых объектов и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процессов; </w:t>
      </w:r>
      <w:proofErr w:type="spell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представлений о необходимости анализа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соответствия модели и моделируемого объекта (процесса);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8) </w:t>
      </w:r>
      <w:proofErr w:type="spell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представлений о способах хранения и простейшей обработке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данных; умение пользоваться базами данных и справочными системами; владение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основными сведениями о базах данных, их структуре, средствах создания и работы </w:t>
      </w:r>
      <w:proofErr w:type="gramStart"/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ними;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9) понимания основ правовых аспектов использования компьютерных программ и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 в Интернете;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10) владение навыками алгоритмического мышления и понимание необходимости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формального описания алгоритмов;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11) владение стандартными приёмами написания на алгоритмическом языке программы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решения стандартной задачи с использованием основных конструкций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программирования и отладки таких программ; использование готовых прикладных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компьютерных программ по выбранной специализации;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12) владение универсальным языком программирования высокого уровня (по выбору),</w:t>
      </w:r>
    </w:p>
    <w:p w:rsidR="00FF218A" w:rsidRPr="00FF218A" w:rsidRDefault="00FF218A" w:rsidP="00FF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представлениями о базовых типах данных и структурах данных; умением</w:t>
      </w:r>
    </w:p>
    <w:p w:rsidR="00304DA1" w:rsidRDefault="00FF218A" w:rsidP="003C7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2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основные управляющие конструкции;</w:t>
      </w:r>
      <w:r w:rsidRPr="00FF2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cr/>
      </w:r>
      <w:r w:rsidR="00F37F71" w:rsidRPr="00F37F71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F37F71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37F7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304DA1">
        <w:rPr>
          <w:rFonts w:ascii="Times New Roman" w:hAnsi="Times New Roman" w:cs="Times New Roman"/>
          <w:b/>
          <w:sz w:val="24"/>
          <w:szCs w:val="24"/>
        </w:rPr>
        <w:t xml:space="preserve"> будут знать/уметь</w:t>
      </w:r>
      <w:r w:rsidR="00F37F71" w:rsidRPr="00F37F71">
        <w:rPr>
          <w:rFonts w:ascii="Times New Roman" w:hAnsi="Times New Roman" w:cs="Times New Roman"/>
          <w:b/>
          <w:sz w:val="24"/>
          <w:szCs w:val="24"/>
        </w:rPr>
        <w:t>:</w:t>
      </w:r>
    </w:p>
    <w:p w:rsidR="00CA16F1" w:rsidRPr="00CA16F1" w:rsidRDefault="00CA16F1" w:rsidP="003C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объяснять различия растрового и векторного способа представления графической информации; </w:t>
      </w:r>
    </w:p>
    <w:p w:rsidR="007B0C34" w:rsidRPr="007B0C34" w:rsidRDefault="00304DA1" w:rsidP="007B0C34">
      <w:pPr>
        <w:numPr>
          <w:ilvl w:val="0"/>
          <w:numId w:val="12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</w:t>
      </w:r>
      <w:r w:rsidR="007B0C34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классификацию</w:t>
      </w:r>
      <w:proofErr w:type="spellEnd"/>
      <w:r w:rsidR="007B0C34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информационных процессов;</w:t>
      </w:r>
    </w:p>
    <w:p w:rsidR="007B0C34" w:rsidRPr="007B0C34" w:rsidRDefault="00304DA1" w:rsidP="007B0C34">
      <w:pPr>
        <w:numPr>
          <w:ilvl w:val="0"/>
          <w:numId w:val="12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</w:t>
      </w:r>
      <w:r w:rsidR="007B0C34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</w:t>
      </w:r>
      <w:proofErr w:type="spellEnd"/>
      <w:r w:rsidR="007B0C34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наиболее распространенных средств автоматизации информационной деятельности (текстовых процессоров, графических редакторов, электронных таблиц, компьютерных словарей, систем оптического распознавания текста, средств создания презентаций);</w:t>
      </w:r>
    </w:p>
    <w:p w:rsidR="007B0C34" w:rsidRPr="007B0C34" w:rsidRDefault="00304DA1" w:rsidP="007B0C34">
      <w:pPr>
        <w:numPr>
          <w:ilvl w:val="0"/>
          <w:numId w:val="12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</w:t>
      </w:r>
      <w:r w:rsidR="007B0C34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</w:t>
      </w:r>
      <w:proofErr w:type="spellEnd"/>
      <w:r w:rsidR="007B0C34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локальных и глобальных компьютерных сетей;</w:t>
      </w:r>
    </w:p>
    <w:p w:rsidR="007B0C34" w:rsidRPr="007B0C34" w:rsidRDefault="00304DA1" w:rsidP="007B0C34">
      <w:pPr>
        <w:numPr>
          <w:ilvl w:val="0"/>
          <w:numId w:val="12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</w:t>
      </w:r>
      <w:r w:rsidR="007B0C34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</w:t>
      </w:r>
      <w:proofErr w:type="spellEnd"/>
      <w:r w:rsidR="007B0C34"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 в локальных сетях и сети Интернет;</w:t>
      </w:r>
    </w:p>
    <w:p w:rsidR="007B0C34" w:rsidRPr="007B0C34" w:rsidRDefault="007B0C34" w:rsidP="007B0C34">
      <w:pPr>
        <w:numPr>
          <w:ilvl w:val="0"/>
          <w:numId w:val="12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-распознавать информационные процессы в различных системах;</w:t>
      </w:r>
    </w:p>
    <w:p w:rsidR="007B0C34" w:rsidRPr="007B0C34" w:rsidRDefault="007B0C34" w:rsidP="007B0C34">
      <w:pPr>
        <w:numPr>
          <w:ilvl w:val="0"/>
          <w:numId w:val="12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-осуществлять выбор способа представления информации в соответствии с поставленной задачей;</w:t>
      </w:r>
    </w:p>
    <w:p w:rsidR="007B0C34" w:rsidRPr="007B0C34" w:rsidRDefault="007B0C34" w:rsidP="007B0C34">
      <w:pPr>
        <w:numPr>
          <w:ilvl w:val="0"/>
          <w:numId w:val="12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-иллюстрировать учебные работы с использованием средств информационных технологий;</w:t>
      </w:r>
    </w:p>
    <w:p w:rsidR="007B0C34" w:rsidRPr="007B0C34" w:rsidRDefault="007B0C34" w:rsidP="007B0C34">
      <w:pPr>
        <w:numPr>
          <w:ilvl w:val="0"/>
          <w:numId w:val="12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-создавать информационные объекты сложной структуры, в том числе гипертекстовые;</w:t>
      </w:r>
    </w:p>
    <w:p w:rsidR="007B0C34" w:rsidRPr="007B0C34" w:rsidRDefault="007B0C34" w:rsidP="007B0C34">
      <w:pPr>
        <w:numPr>
          <w:ilvl w:val="0"/>
          <w:numId w:val="12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-представлять числовую информацию различными способами (таблица, массива, график, диаграмма);</w:t>
      </w:r>
    </w:p>
    <w:p w:rsidR="007B0C34" w:rsidRPr="007B0C34" w:rsidRDefault="007B0C34" w:rsidP="007B0C34">
      <w:pPr>
        <w:numPr>
          <w:ilvl w:val="0"/>
          <w:numId w:val="12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-использовать глобальную сеть Интернет для поиска информации;</w:t>
      </w:r>
    </w:p>
    <w:p w:rsidR="007B0C34" w:rsidRPr="007B0C34" w:rsidRDefault="007B0C34" w:rsidP="007B0C34">
      <w:pPr>
        <w:numPr>
          <w:ilvl w:val="0"/>
          <w:numId w:val="12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-создавать собственный Web-сайт;</w:t>
      </w:r>
    </w:p>
    <w:p w:rsidR="007B0C34" w:rsidRPr="007B0C34" w:rsidRDefault="007B0C34" w:rsidP="007B0C34">
      <w:pPr>
        <w:numPr>
          <w:ilvl w:val="0"/>
          <w:numId w:val="12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-общаться в Интернете, в том числе в режиме реального времени;</w:t>
      </w:r>
    </w:p>
    <w:p w:rsidR="007B0C34" w:rsidRPr="007B0C34" w:rsidRDefault="007B0C34" w:rsidP="007B0C34">
      <w:pPr>
        <w:numPr>
          <w:ilvl w:val="0"/>
          <w:numId w:val="12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-соблюдать правила техники безопасности и гигиенические рекомендации при использовании средств ИКТ и при работе в сети Интернет;</w:t>
      </w:r>
    </w:p>
    <w:p w:rsidR="007B0C34" w:rsidRPr="007B0C34" w:rsidRDefault="007B0C34" w:rsidP="007B0C34">
      <w:pPr>
        <w:numPr>
          <w:ilvl w:val="0"/>
          <w:numId w:val="12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приобретенные знания и умения в практической деятельности и повседневной жизни:</w:t>
      </w:r>
    </w:p>
    <w:p w:rsidR="007B0C34" w:rsidRPr="007B0C34" w:rsidRDefault="007B0C34" w:rsidP="007B0C34">
      <w:pPr>
        <w:numPr>
          <w:ilvl w:val="0"/>
          <w:numId w:val="12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-для эффективной организации индивидуального информационного пространства;</w:t>
      </w:r>
    </w:p>
    <w:p w:rsidR="000C369A" w:rsidRDefault="007B0C34" w:rsidP="007B0C34">
      <w:pPr>
        <w:numPr>
          <w:ilvl w:val="0"/>
          <w:numId w:val="12"/>
        </w:num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-эффективного применения информационных образовательных ресурсов в учебной деятельности.</w:t>
      </w:r>
    </w:p>
    <w:p w:rsidR="00471B88" w:rsidRDefault="00471B88" w:rsidP="000C369A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B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Учащиеся 11 класса  </w:t>
      </w:r>
      <w:r w:rsidR="00304D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должны знать/уметь</w:t>
      </w:r>
      <w:r w:rsidRPr="00471B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471B88" w:rsidRPr="00471B88" w:rsidRDefault="00304DA1" w:rsidP="00471B8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Знать </w:t>
      </w:r>
      <w:r w:rsidR="00471B88"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классификацию информационных процессов;</w:t>
      </w:r>
    </w:p>
    <w:p w:rsidR="00471B88" w:rsidRPr="00471B88" w:rsidRDefault="00471B88" w:rsidP="00471B8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="00304DA1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</w:t>
      </w:r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</w:t>
      </w:r>
      <w:proofErr w:type="spellEnd"/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наиболее распространенных средств автоматизации информационной деятельности (текстовых процессоров, графических редакторов, электронных таблиц, компьютерных словарей, систем оптического распознавания текста, средств создания презентаций);</w:t>
      </w:r>
    </w:p>
    <w:p w:rsidR="00471B88" w:rsidRPr="00471B88" w:rsidRDefault="00471B88" w:rsidP="00471B8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="00304DA1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</w:t>
      </w:r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</w:t>
      </w:r>
      <w:proofErr w:type="spellEnd"/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локальных и глобальных компьютерных сетей;</w:t>
      </w:r>
    </w:p>
    <w:p w:rsidR="00471B88" w:rsidRPr="00471B88" w:rsidRDefault="00471B88" w:rsidP="00471B8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04D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знать </w:t>
      </w:r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работы в локальных сетях и сети Интернет;</w:t>
      </w:r>
    </w:p>
    <w:p w:rsidR="00471B88" w:rsidRPr="00471B88" w:rsidRDefault="00471B88" w:rsidP="0047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471B88" w:rsidRPr="00471B88" w:rsidRDefault="00471B88" w:rsidP="0047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>-осуществлять поиск информации в базах данных, компьютерных сетях и пр.;</w:t>
      </w:r>
    </w:p>
    <w:p w:rsidR="00471B88" w:rsidRPr="00471B88" w:rsidRDefault="00471B88" w:rsidP="0047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>-соблюдать правила техники безопасности и гигиенические рекомендации при использовании средств ИКТ;</w:t>
      </w:r>
    </w:p>
    <w:p w:rsidR="00471B88" w:rsidRPr="00471B88" w:rsidRDefault="00471B88" w:rsidP="0047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71B88" w:rsidRPr="00471B88" w:rsidRDefault="00471B88" w:rsidP="0047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>-эффективного применения информационных образовательных ресурсов в учебной деятельности, в том числе самообразовании;</w:t>
      </w:r>
    </w:p>
    <w:p w:rsidR="00471B88" w:rsidRPr="00471B88" w:rsidRDefault="00471B88" w:rsidP="0047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>-ориентации в информационном пространстве, работы с распространенными автоматизированными информационными системами;</w:t>
      </w:r>
    </w:p>
    <w:p w:rsidR="00471B88" w:rsidRPr="00471B88" w:rsidRDefault="00471B88" w:rsidP="0047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>-соблюдения этических и правовых норм при работе с информацией;</w:t>
      </w:r>
    </w:p>
    <w:p w:rsidR="00471B88" w:rsidRDefault="00471B88" w:rsidP="0047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B88">
        <w:rPr>
          <w:rFonts w:ascii="Times New Roman" w:eastAsia="Times New Roman" w:hAnsi="Times New Roman" w:cs="Times New Roman"/>
          <w:sz w:val="24"/>
          <w:szCs w:val="24"/>
          <w:lang w:eastAsia="ar-SA"/>
        </w:rPr>
        <w:t>-эффективной организации индивидуального информационного пространства.</w:t>
      </w:r>
    </w:p>
    <w:p w:rsidR="003C7A18" w:rsidRPr="00471B88" w:rsidRDefault="003C7A18" w:rsidP="0047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C7A18" w:rsidRPr="003C7A18" w:rsidRDefault="003C7A18" w:rsidP="003C7A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Hlk494064214"/>
      <w:r w:rsidRPr="003C7A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Учащиеся </w:t>
      </w:r>
      <w:r w:rsidR="00304DA1">
        <w:rPr>
          <w:rFonts w:ascii="Times New Roman" w:hAnsi="Times New Roman" w:cs="Times New Roman"/>
          <w:b/>
          <w:color w:val="000000"/>
          <w:sz w:val="24"/>
          <w:szCs w:val="24"/>
        </w:rPr>
        <w:t>по окончанию изучения курса информатики</w:t>
      </w:r>
      <w:r w:rsidR="00FA1D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должны</w:t>
      </w:r>
      <w:r w:rsidRPr="003C7A1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bookmarkEnd w:id="1"/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называть отношения, связывающие данный объе</w:t>
      </w:r>
      <w:proofErr w:type="gramStart"/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кт с др</w:t>
      </w:r>
      <w:proofErr w:type="gramEnd"/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угими объектами;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         осуществлять деление заданного множества объектов </w:t>
      </w:r>
      <w:r w:rsidR="00FA1DC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классы по заданному или само</w:t>
      </w:r>
      <w:bookmarkStart w:id="2" w:name="_GoBack"/>
      <w:bookmarkEnd w:id="2"/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стоятельно выбранному признаку — основанию классификации;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понимать смысл терминов «система», «системный подход», «системный эффект»;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приводить примеры материальных, нематериальных и смешанных систем;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понимать смысл терминов «модель», «моделирование»;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иметь представление о назначении и области применения моделей;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различать натурные и информационные модели, приводить их примеры;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приводить примеры образных, знаковых и смешанных информационных моделей;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уметь  «читать» (получать информацию) информационные модели разных видов: таблицы, схемы, графики, диаграммы и т.д.;</w:t>
      </w:r>
      <w:proofErr w:type="gramEnd"/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знать правила построения табличных моделей, схем, графов, деревьев;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знать правила построения диаграмм и уметь выбирать тип диаграммы в зависимости от цели её создания;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         осуществлять выбор того или иного вида информационной модели в зависимости от </w:t>
      </w:r>
      <w:proofErr w:type="spellStart"/>
      <w:proofErr w:type="gramStart"/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за-данной</w:t>
      </w:r>
      <w:proofErr w:type="spellEnd"/>
      <w:proofErr w:type="gramEnd"/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цели моделирования;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приводить примеры формальных и неформальных исполнителей;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давать характеристику формальному исполнителю, указывая: круг решаемых задач, среду, систему команд, систему отказов, режимы работы;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осуществлять управление имеющимся формальным исполнителем;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выполнять операции с основными объектами операционной системы;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выполнять основные операции с объектами файловой системы;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уметь применять текстовый процессор для создания словесных описаний, списков, табличных моделей, схем и графов;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выполнять вычисления по стандартным и собственным формулам в среде электронных таблиц;</w:t>
      </w:r>
    </w:p>
    <w:p w:rsidR="003C7A18" w:rsidRP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     создавать с помощью Мастера диаграмм круговые, столбчатые, ярусные, областные и другие диаграммы, строить графики функций;</w:t>
      </w:r>
    </w:p>
    <w:p w:rsidR="003C7A18" w:rsidRDefault="003C7A18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         для поддержки своих выступлений создавать </w:t>
      </w:r>
      <w:proofErr w:type="spellStart"/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мультимедийные</w:t>
      </w:r>
      <w:proofErr w:type="spellEnd"/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презентации, содержащие образные, знаковые и смешанные информационные модели рассматриваемого объекта.</w:t>
      </w:r>
    </w:p>
    <w:p w:rsidR="008A2F8D" w:rsidRPr="003C7A18" w:rsidRDefault="008A2F8D" w:rsidP="003C7A18">
      <w:pPr>
        <w:tabs>
          <w:tab w:val="left" w:pos="64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7A18" w:rsidRDefault="00BA5C85" w:rsidP="008A2F8D">
      <w:pPr>
        <w:pStyle w:val="a3"/>
        <w:spacing w:before="0" w:beforeAutospacing="0" w:after="0"/>
        <w:jc w:val="both"/>
        <w:rPr>
          <w:b/>
          <w:color w:val="000000"/>
        </w:rPr>
      </w:pPr>
      <w:r>
        <w:rPr>
          <w:b/>
          <w:color w:val="000000"/>
        </w:rPr>
        <w:t>С</w:t>
      </w:r>
      <w:r w:rsidR="00EF39E1" w:rsidRPr="00EF39E1">
        <w:rPr>
          <w:b/>
          <w:color w:val="000000"/>
        </w:rPr>
        <w:t>одержание учебного предмета</w:t>
      </w:r>
    </w:p>
    <w:p w:rsidR="008A2F8D" w:rsidRDefault="00EF39E1" w:rsidP="008A2F8D">
      <w:pPr>
        <w:pStyle w:val="a3"/>
        <w:spacing w:before="0" w:beforeAutospacing="0" w:after="0"/>
        <w:jc w:val="both"/>
        <w:rPr>
          <w:color w:val="000000"/>
        </w:rPr>
      </w:pPr>
      <w:r w:rsidRPr="00EF39E1">
        <w:rPr>
          <w:color w:val="000000"/>
        </w:rPr>
        <w:t xml:space="preserve">    Согласно федеральному базисному учебному плану для образовательных учреждений Российской Федерации на изучение </w:t>
      </w:r>
      <w:r w:rsidR="003C7A18">
        <w:rPr>
          <w:color w:val="000000"/>
        </w:rPr>
        <w:t>информатики в 10,11 классах</w:t>
      </w:r>
      <w:r w:rsidRPr="00EF39E1">
        <w:rPr>
          <w:color w:val="000000"/>
        </w:rPr>
        <w:t xml:space="preserve"> даётся </w:t>
      </w:r>
      <w:r>
        <w:rPr>
          <w:color w:val="000000"/>
        </w:rPr>
        <w:t>1</w:t>
      </w:r>
      <w:r w:rsidRPr="00EF39E1">
        <w:rPr>
          <w:color w:val="000000"/>
        </w:rPr>
        <w:t xml:space="preserve"> ч в неделю, всего </w:t>
      </w:r>
      <w:r>
        <w:rPr>
          <w:color w:val="000000"/>
        </w:rPr>
        <w:t>34</w:t>
      </w:r>
      <w:r w:rsidRPr="00EF39E1">
        <w:rPr>
          <w:color w:val="000000"/>
        </w:rPr>
        <w:t xml:space="preserve"> час</w:t>
      </w:r>
      <w:r w:rsidR="003C7A18">
        <w:rPr>
          <w:color w:val="000000"/>
        </w:rPr>
        <w:t>а в год в каждом классе.</w:t>
      </w:r>
      <w:bookmarkStart w:id="3" w:name="_Hlk494656112"/>
    </w:p>
    <w:p w:rsidR="008A2F8D" w:rsidRDefault="007B0C34" w:rsidP="008A2F8D">
      <w:pPr>
        <w:pStyle w:val="a3"/>
        <w:spacing w:before="0" w:beforeAutospacing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10 класс</w:t>
      </w:r>
      <w:bookmarkEnd w:id="3"/>
    </w:p>
    <w:p w:rsidR="008A2F8D" w:rsidRDefault="007B0C34" w:rsidP="008A2F8D">
      <w:pPr>
        <w:pStyle w:val="a3"/>
        <w:spacing w:before="0" w:beforeAutospacing="0" w:after="0"/>
        <w:jc w:val="both"/>
        <w:rPr>
          <w:lang w:eastAsia="ar-SA"/>
        </w:rPr>
      </w:pPr>
      <w:r w:rsidRPr="007B0C34">
        <w:rPr>
          <w:lang w:eastAsia="ar-SA"/>
        </w:rPr>
        <w:t>Введение. Информация и информационные процессы (4 часов)</w:t>
      </w:r>
    </w:p>
    <w:p w:rsidR="007B0C34" w:rsidRPr="007B0C34" w:rsidRDefault="007B0C34" w:rsidP="008A2F8D">
      <w:pPr>
        <w:pStyle w:val="a3"/>
        <w:spacing w:before="0" w:beforeAutospacing="0" w:after="0"/>
        <w:jc w:val="both"/>
        <w:rPr>
          <w:lang w:eastAsia="ar-SA"/>
        </w:rPr>
      </w:pPr>
      <w:r w:rsidRPr="007B0C34">
        <w:rPr>
          <w:lang w:eastAsia="ar-SA"/>
        </w:rPr>
        <w:t>Представление и кодирование информации с помощью знаковых систем. Алфавитный подход к определению количества информации. Кодирование аналоговой (непрерывной) графической и звуковой информации методом дискретизации. Кодирование графической информации (общие сведения). Кодирование звуковой информации (общие сведения). Представление числовой информации с помощью систем счисления.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Информационные технологии (16 час)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Кодирование и декодирование текстовой информации. Кодировки русского алфавита. Текстовые редакторы. Компьютерные словари и системы компьютерного перевода текстов. Системы оптического распознавания документов. Практическая работа. 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Аналоговый и дискретный способы представления графической информации. Пространственная дискретизация. Кодирование цвета точки. Система цветопередачи. Растровая графика. Растровые графические редакторы. GIF-анимация. Векторная графика.  </w:t>
      </w:r>
      <w:proofErr w:type="spellStart"/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Флэш-анимация</w:t>
      </w:r>
      <w:proofErr w:type="spellEnd"/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Практическая работа. 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Временная дискретизация звука. Глубина кодирования. Частота дискретизации. Звуковые редакторы.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 презентации. Макеты слайдов. Анимация и звук. Демонстрация презентации. Практическая работа.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Системы счисления: позиционные, непозиционные. Перевод из одной системы счисления в другую. Электронные таблицы. Относительные и абсолютные ссылки. Построение диаграмм и графиков. Практическая работа.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Коммуникационные технологии (12 часов)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Локальные компьютерные сети. Глобальные сети. Подключение </w:t>
      </w:r>
      <w:proofErr w:type="gramStart"/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Интернет. Всемирная паутина. Электронная почта. Общение в Интернете в реальном времени. Файловые архивы. </w:t>
      </w:r>
      <w:proofErr w:type="spellStart"/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Геоинформационные</w:t>
      </w:r>
      <w:proofErr w:type="spellEnd"/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системы в Интернет. Поиск в Интернете. Разработка Web-сайтов с использованием HTML. Практическая работа.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Повторение. (2 часа)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проверочных  и практических работ, предусмотренных программой: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№1 «Кодировки русских букв»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№2 «Создание и форматирование документа»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Практическая работа № 3 «Перевод с помощью </w:t>
      </w:r>
      <w:proofErr w:type="gramStart"/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онлайновых</w:t>
      </w:r>
      <w:proofErr w:type="gramEnd"/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словаря и переводчика»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 5 «Кодирование графической информации»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Практическая работа №4 Сканирование «бумажного» и распознавание электронного текстового документа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 5 «Кодирование графической информации»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№6 «Растровая графика».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№7. «Трехмерная векторная графика»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№8. «Выполнение геометрических построений в системе компьютерного черчения КОМПАС»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№9. «Создание Flash-анимации»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№10 «Создание и редактирование оцифрованного звука»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№11 Разработка презентации «Устройство компьютера»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№12 «Перевод чисел из одной системы счисления в другую с помощью Калькулятора»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 №13 «Относительные, абсолютные и смешанные ссылки в электронных таблицах»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Построение диаграмм и графиков. 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№14 «Построение диаграмм различных типов».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№15 «Предоставление общего доступа к принтеру в локальной сети»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№16  «Создание подключения к Интернету. Подключение к Интернету и определение IP-адреса»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№17 «Настройка браузера»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№18 «Работа с электронной почтой» Практическая работа №18 «Работа с электронной почтой»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Практическая работа №19 «Общение в реальном времени в </w:t>
      </w:r>
      <w:proofErr w:type="gramStart"/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глобальной</w:t>
      </w:r>
      <w:proofErr w:type="gramEnd"/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локальных компьютерных сетях»   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 20 «Работа с файловыми архивами»   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 №21 «</w:t>
      </w:r>
      <w:proofErr w:type="spellStart"/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Геоинформационные</w:t>
      </w:r>
      <w:proofErr w:type="spellEnd"/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системы в Интернете»     1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№22 «Поиск в Интернете»  </w:t>
      </w:r>
    </w:p>
    <w:p w:rsidR="007B0C34" w:rsidRP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Практическая работа №23 «Заказ в </w:t>
      </w:r>
      <w:proofErr w:type="spellStart"/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Интернет-магазине</w:t>
      </w:r>
      <w:proofErr w:type="spellEnd"/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proofErr w:type="gramStart"/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   .</w:t>
      </w:r>
      <w:proofErr w:type="gramEnd"/>
    </w:p>
    <w:p w:rsidR="007B0C34" w:rsidRDefault="007B0C34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0C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№24 «Разработка сайта с использованием Web-редактора»</w:t>
      </w:r>
    </w:p>
    <w:p w:rsidR="008A2F8D" w:rsidRDefault="008A2F8D" w:rsidP="008A2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F8D" w:rsidRDefault="008A2F8D" w:rsidP="007B0C3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8A2F8D" w:rsidRDefault="008A2F8D" w:rsidP="007B0C3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8A2F8D" w:rsidRDefault="008A2F8D" w:rsidP="007B0C3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7B0C34" w:rsidRDefault="007B0C34" w:rsidP="007B0C3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11 класс</w:t>
      </w:r>
    </w:p>
    <w:p w:rsidR="008A2F8D" w:rsidRPr="00BE4A72" w:rsidRDefault="008A2F8D" w:rsidP="007B0C3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C7A18" w:rsidRPr="003C7A18" w:rsidRDefault="003C7A18" w:rsidP="003C7A18">
      <w:pPr>
        <w:shd w:val="clear" w:color="auto" w:fill="FFFFFF"/>
        <w:tabs>
          <w:tab w:val="left" w:pos="-16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Компьютер как средство автоматизации информационных процессов – 11 часов: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Архитектуры современных компьютеров. Выбор конфигурации компьютера в зависимости от решаемой задачи.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об архитектуре компьютера. Сведения о логических разделах дисков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Операционные системы. Основные характеристики. ОС </w:t>
      </w:r>
      <w:r w:rsidRPr="003C7A1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Windows</w:t>
      </w: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3C7A1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Linux</w:t>
      </w: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Защита информации. Виды угроз. Защита от несанкционированного доступа к информации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Физическая защита данных на дисках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Защита от вредоносных программ. Защита от компьютерных вирусов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Моделирование и формализация – 8 часов: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Моделирование как метод познаний. Компьютерное информационное моделирование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представления моделей. Структуры данных: деревья, сети, графы, таблицы.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Структуры данных: деревья, сети, графы, таблицы.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Модели предметной области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Алгоритм как модель деятельности.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Базы данных и СУБД –8 часов: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Табличные базы данных. Система управления базами данных. 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объекты СУБД: таблицы, формы, запросы, отчеты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формы для просмотра и редактирование записей в табличной БД.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Поиск записей в табличной БД с помощью фильтров и запросов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Сортировка записей. Печать данных с помощью отчетов.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Сетевые базы данных.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Многотабличные базы данных. Связывание таблиц.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Информационное  общество – 3 часа: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этапы становления информационного общества.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Этические и правовые нормы информационной деятельности человека. Проблемы информационной безопасности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Перспективы развития информационных и коммуникационных технологий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Повторение. Подготовка к ЕГЭ – 4 часов.</w:t>
      </w:r>
    </w:p>
    <w:p w:rsidR="003C7A18" w:rsidRPr="003C7A18" w:rsidRDefault="003C7A18" w:rsidP="003C7A18">
      <w:pPr>
        <w:shd w:val="clear" w:color="auto" w:fill="FFFFFF"/>
        <w:tabs>
          <w:tab w:val="left" w:pos="-1620"/>
        </w:tabs>
        <w:suppressAutoHyphens/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проверочных  и практических работ, предусмотренных программой: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«Виртуальные компьютерные музеи</w:t>
      </w:r>
      <w:proofErr w:type="gramStart"/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Практическая работа «Сведения об архитектуре компьютера». 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«Сведения о логических разделах дисков</w:t>
      </w:r>
      <w:proofErr w:type="gramStart"/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«Защита от несанкционированного доступа к информации»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«Защита от компьютерных вирусов»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«Защита от сетевых червей»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«Защита от троянских программ»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«Защита от несанкционированного доступа к информации»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«Создание табличной базы данных»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«Создание формы в табличной БД»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«Поиск записей в табличной БД с помощью фильтров и запросов»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«Сортировка записей в табличной БД»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«Создание отчета в табличной БД»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 «Создание генеалогического древа семьи»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Контрольная работа «Компьютер как средство автоматизации информационных процессов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Контрольная работа «Моделирование и формализация»</w:t>
      </w:r>
    </w:p>
    <w:p w:rsidR="003C7A18" w:rsidRPr="003C7A18" w:rsidRDefault="003C7A18" w:rsidP="003C7A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A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Контрольная работа. Проект «База данных»</w:t>
      </w:r>
    </w:p>
    <w:p w:rsidR="007B0C34" w:rsidRPr="007B0C34" w:rsidRDefault="007B0C34" w:rsidP="007B0C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F8D" w:rsidRDefault="008A2F8D" w:rsidP="00EF3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301" w:rsidRDefault="00BA5301" w:rsidP="00EF3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F8D" w:rsidRDefault="008A2F8D" w:rsidP="00EF3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40D" w:rsidRDefault="0040240D" w:rsidP="00EF3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471B88" w:rsidRPr="00471B88" w:rsidRDefault="00471B88" w:rsidP="00471B8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F37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5"/>
        <w:gridCol w:w="6295"/>
        <w:gridCol w:w="2650"/>
        <w:gridCol w:w="11"/>
      </w:tblGrid>
      <w:tr w:rsidR="00471B88" w:rsidRPr="00471B88" w:rsidTr="00E36165">
        <w:trPr>
          <w:cantSplit/>
        </w:trPr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6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71B88" w:rsidRPr="00471B88" w:rsidTr="00E36165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39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1B88" w:rsidRPr="00471B88" w:rsidRDefault="00471B88" w:rsidP="00471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1B88" w:rsidRPr="00471B88" w:rsidRDefault="00471B88" w:rsidP="00471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класс</w:t>
            </w:r>
          </w:p>
        </w:tc>
      </w:tr>
      <w:tr w:rsidR="00471B88" w:rsidRPr="00471B88" w:rsidTr="00E36165">
        <w:trPr>
          <w:gridAfter w:val="1"/>
          <w:wAfter w:w="11" w:type="dxa"/>
          <w:trHeight w:val="284"/>
        </w:trPr>
        <w:tc>
          <w:tcPr>
            <w:tcW w:w="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Введение. Информация и информационные процессы </w:t>
            </w:r>
          </w:p>
        </w:tc>
        <w:tc>
          <w:tcPr>
            <w:tcW w:w="2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71B88" w:rsidRPr="00471B88" w:rsidTr="00E36165">
        <w:trPr>
          <w:gridAfter w:val="1"/>
          <w:wAfter w:w="11" w:type="dxa"/>
          <w:trHeight w:val="309"/>
        </w:trPr>
        <w:tc>
          <w:tcPr>
            <w:tcW w:w="60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Информационные технологии</w:t>
            </w:r>
          </w:p>
        </w:tc>
        <w:tc>
          <w:tcPr>
            <w:tcW w:w="26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471B88" w:rsidRPr="00471B88" w:rsidTr="00E36165">
        <w:trPr>
          <w:gridAfter w:val="1"/>
          <w:wAfter w:w="11" w:type="dxa"/>
          <w:trHeight w:val="70"/>
        </w:trPr>
        <w:tc>
          <w:tcPr>
            <w:tcW w:w="60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1B88" w:rsidRPr="00471B88" w:rsidTr="00E36165">
        <w:trPr>
          <w:gridAfter w:val="1"/>
          <w:wAfter w:w="11" w:type="dxa"/>
          <w:trHeight w:val="284"/>
        </w:trPr>
        <w:tc>
          <w:tcPr>
            <w:tcW w:w="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Коммуникационные технологии </w:t>
            </w:r>
          </w:p>
        </w:tc>
        <w:tc>
          <w:tcPr>
            <w:tcW w:w="26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471B88" w:rsidRPr="00471B88" w:rsidTr="00E36165">
        <w:trPr>
          <w:gridAfter w:val="1"/>
          <w:wAfter w:w="11" w:type="dxa"/>
          <w:trHeight w:val="284"/>
        </w:trPr>
        <w:tc>
          <w:tcPr>
            <w:tcW w:w="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Повторение. </w:t>
            </w:r>
          </w:p>
        </w:tc>
        <w:tc>
          <w:tcPr>
            <w:tcW w:w="2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71B88" w:rsidRPr="00471B88" w:rsidTr="00E36165">
        <w:trPr>
          <w:gridAfter w:val="1"/>
          <w:wAfter w:w="11" w:type="dxa"/>
          <w:trHeight w:val="211"/>
        </w:trPr>
        <w:tc>
          <w:tcPr>
            <w:tcW w:w="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 </w:t>
            </w:r>
          </w:p>
        </w:tc>
        <w:tc>
          <w:tcPr>
            <w:tcW w:w="62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ВСЕГО: </w:t>
            </w:r>
          </w:p>
        </w:tc>
        <w:tc>
          <w:tcPr>
            <w:tcW w:w="2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8A2F8D" w:rsidRDefault="008A2F8D" w:rsidP="00471B8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B88" w:rsidRPr="00471B88" w:rsidRDefault="00471B88" w:rsidP="00471B8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0C369A" w:rsidRPr="000C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5"/>
        <w:gridCol w:w="6296"/>
        <w:gridCol w:w="2649"/>
        <w:gridCol w:w="11"/>
      </w:tblGrid>
      <w:tr w:rsidR="00471B88" w:rsidRPr="00471B88" w:rsidTr="00E36165">
        <w:trPr>
          <w:cantSplit/>
        </w:trPr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471B88" w:rsidRPr="00471B88" w:rsidTr="00E36165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39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1B88" w:rsidRPr="00471B88" w:rsidRDefault="00471B88" w:rsidP="00471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1B88" w:rsidRPr="00471B88" w:rsidRDefault="00471B88" w:rsidP="00471B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11 класс</w:t>
            </w:r>
          </w:p>
        </w:tc>
      </w:tr>
      <w:tr w:rsidR="00471B88" w:rsidRPr="00471B88" w:rsidTr="00E36165">
        <w:trPr>
          <w:gridAfter w:val="1"/>
          <w:wAfter w:w="11" w:type="dxa"/>
          <w:trHeight w:val="284"/>
        </w:trPr>
        <w:tc>
          <w:tcPr>
            <w:tcW w:w="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hd w:val="clear" w:color="auto" w:fill="FFFFFF"/>
              <w:tabs>
                <w:tab w:val="left" w:pos="-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 как средство автоматизации информационных процессов</w:t>
            </w:r>
          </w:p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471B88" w:rsidRPr="00471B88" w:rsidTr="00E36165">
        <w:trPr>
          <w:gridAfter w:val="1"/>
          <w:wAfter w:w="11" w:type="dxa"/>
          <w:trHeight w:val="309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и формализация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71B88" w:rsidRPr="00471B88" w:rsidTr="00E36165">
        <w:trPr>
          <w:gridAfter w:val="1"/>
          <w:wAfter w:w="11" w:type="dxa"/>
          <w:trHeight w:val="70"/>
        </w:trPr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Базы данных и СУБД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71B88" w:rsidRPr="00471B88" w:rsidTr="00E36165">
        <w:trPr>
          <w:gridAfter w:val="1"/>
          <w:wAfter w:w="11" w:type="dxa"/>
          <w:trHeight w:val="284"/>
        </w:trPr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Информационное  общество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71B88" w:rsidRPr="00471B88" w:rsidTr="00E36165">
        <w:trPr>
          <w:gridAfter w:val="1"/>
          <w:wAfter w:w="11" w:type="dxa"/>
          <w:trHeight w:val="284"/>
        </w:trPr>
        <w:tc>
          <w:tcPr>
            <w:tcW w:w="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Повторение. Подготовка к ЕГЭ</w:t>
            </w:r>
          </w:p>
        </w:tc>
        <w:tc>
          <w:tcPr>
            <w:tcW w:w="2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71B88" w:rsidRPr="00471B88" w:rsidTr="00E36165">
        <w:trPr>
          <w:gridAfter w:val="1"/>
          <w:wAfter w:w="11" w:type="dxa"/>
          <w:trHeight w:val="211"/>
        </w:trPr>
        <w:tc>
          <w:tcPr>
            <w:tcW w:w="6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 </w:t>
            </w:r>
          </w:p>
        </w:tc>
        <w:tc>
          <w:tcPr>
            <w:tcW w:w="6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ВСЕГО: </w:t>
            </w:r>
          </w:p>
        </w:tc>
        <w:tc>
          <w:tcPr>
            <w:tcW w:w="2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1B88" w:rsidRPr="00471B88" w:rsidRDefault="00471B88" w:rsidP="00471B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B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0C369A" w:rsidRDefault="000C369A" w:rsidP="0047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FDE" w:rsidRDefault="007E0FDE" w:rsidP="0047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FDE" w:rsidRDefault="007E0FDE" w:rsidP="0047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FDE" w:rsidRDefault="007E0FDE" w:rsidP="0047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FDE" w:rsidRDefault="007E0FDE" w:rsidP="0047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FDE" w:rsidRDefault="007E0FDE" w:rsidP="007E0FDE">
      <w:pPr>
        <w:tabs>
          <w:tab w:val="left" w:pos="6379"/>
          <w:tab w:val="left" w:pos="6663"/>
          <w:tab w:val="left" w:pos="6946"/>
          <w:tab w:val="left" w:pos="8380"/>
        </w:tabs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информатике11 класс</w:t>
      </w:r>
    </w:p>
    <w:p w:rsidR="007E0FDE" w:rsidRDefault="007E0FDE" w:rsidP="007E0FDE">
      <w:pPr>
        <w:tabs>
          <w:tab w:val="left" w:pos="838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Календарно-тематическое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планированиепо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информатике в 11 классе. </w:t>
      </w:r>
    </w:p>
    <w:tbl>
      <w:tblPr>
        <w:tblStyle w:val="ab"/>
        <w:tblW w:w="9045" w:type="dxa"/>
        <w:tblLayout w:type="fixed"/>
        <w:tblLook w:val="04A0"/>
      </w:tblPr>
      <w:tblGrid>
        <w:gridCol w:w="540"/>
        <w:gridCol w:w="1250"/>
        <w:gridCol w:w="6120"/>
        <w:gridCol w:w="1126"/>
        <w:gridCol w:w="9"/>
      </w:tblGrid>
      <w:tr w:rsidR="007E0FDE" w:rsidTr="007E0F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0FDE" w:rsidTr="007E0FDE">
        <w:trPr>
          <w:trHeight w:val="57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 xml:space="preserve">ТБ в кабинете информатики. История развития вычислительной техники. Практическая работа №1 «Виртуальные компьютерные музеи»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trHeight w:val="54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Архитектура персонального компьютера. Практическая работа № 2 «Сведения об архитектуре компьютера».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trHeight w:val="26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Операционная система. Практическая работа №3 «Сведения о логических разделах дисков».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trHeight w:val="21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 xml:space="preserve">Защита от несанкционированного доступа к информации.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Практическая работа №4 по теме «Биометрическая защита: идентификация по характеристикам речи».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trHeight w:val="26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Физическая защита данных на дисках. Вредоносные и антивирусные программы.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trHeight w:val="20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Компьютерные вирусы и защита от них. Практическая работа №5 по теме «Защита от компьютерных вирусов»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Сетевые черви и защита от них. Практическая работа №6 по теме «Защита от сетевых червей».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trHeight w:val="45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Троянские программы и защита от них. Практическая работа №7 по теме «Защита от троянских программ»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Хакерские утилиты и защита от них. Практическая работа №8 по теме «Защита от хакерских атак»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Контрольная работа № 1 «Компьютер как средство автоматизации информационных процессов»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Моделирование как метод познания. Системный подход в моделировании.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trHeight w:val="74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Формы представления моделей. Формализация. Основные этапы разработки и исследование моделей на компьютере.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 xml:space="preserve">Исследование физических моделей.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Исследование астрономических моделей.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Исследование алгебраических моделей.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trHeight w:val="20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Исследование геометрических моделей.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trHeight w:val="42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Исследование химических и биологических моделей.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Контрольная работа №2 «Моделирование и формализация».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 xml:space="preserve">Табличные базы данных. Система управления базами данных.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Практическая работа №9 по теме «Создание табличной базы данных»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trHeight w:val="84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Использование формы для просмотра и редактирования записей в табличной БД. Практическая работа №10 по теме «Создание формы в табличной БД»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Поиск записей в табличной БД с помощью фильтров и запросов. Практическая работа №11 по теме «Поиск записей в табличной БД»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trHeight w:val="69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Сортировка записей в табличной БД. Практическая работа №12 «Сортировка записей в БД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Иерархические БД</w:t>
            </w:r>
            <w:proofErr w:type="gramStart"/>
            <w:r>
              <w:t xml:space="preserve">. ». </w:t>
            </w:r>
            <w:proofErr w:type="gramEnd"/>
            <w:r>
              <w:t>Практическая работа №13 «Создание отчётов в БД»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trHeight w:val="54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Сетевые базы данных. Практическая работа №14 «Создание генеалогического древа семьи»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trHeight w:val="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Контрольная работа №3 «База данных».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trHeight w:val="23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  <w:jc w:val="center"/>
            </w:pPr>
            <w:r>
              <w:t>Право в Интернете.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trHeight w:val="19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Этика в Интернете.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Перспективы развития информационных и коммуникационных технологий.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gridAfter w:val="1"/>
          <w:wAfter w:w="9" w:type="dxa"/>
          <w:trHeight w:val="84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Повторение по теме «Информация. Кодирование информации. Устройство компьютера и программное обеспечение»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E0FDE" w:rsidRDefault="007E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Повторение по теме «Алгоритмизация и программирование»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E0FDE" w:rsidRDefault="007E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Повторение по теме «Основы логики. Логические основы компьютера»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E0FDE" w:rsidRDefault="007E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DE" w:rsidTr="007E0FDE">
        <w:trPr>
          <w:gridAfter w:val="1"/>
          <w:wAfter w:w="9" w:type="dxa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FDE" w:rsidRDefault="007E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FDE" w:rsidRDefault="007E0FDE">
            <w:pPr>
              <w:pStyle w:val="a3"/>
            </w:pPr>
            <w:r>
              <w:t>Повторение по теме «Информационные технологии. Коммуникационные технологии»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E0FDE" w:rsidRDefault="007E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FDE" w:rsidRPr="005B0BAA" w:rsidRDefault="007E0FDE" w:rsidP="0047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0FDE" w:rsidRPr="005B0BAA" w:rsidSect="00C1684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266" w:rsidRDefault="00356266" w:rsidP="005B0BAA">
      <w:pPr>
        <w:spacing w:after="0" w:line="240" w:lineRule="auto"/>
      </w:pPr>
      <w:r>
        <w:separator/>
      </w:r>
    </w:p>
  </w:endnote>
  <w:endnote w:type="continuationSeparator" w:id="1">
    <w:p w:rsidR="00356266" w:rsidRDefault="00356266" w:rsidP="005B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67204"/>
      <w:docPartObj>
        <w:docPartGallery w:val="Page Numbers (Bottom of Page)"/>
        <w:docPartUnique/>
      </w:docPartObj>
    </w:sdtPr>
    <w:sdtContent>
      <w:p w:rsidR="006E055A" w:rsidRDefault="006E055A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B0BAA" w:rsidRDefault="005B0B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266" w:rsidRDefault="00356266" w:rsidP="005B0BAA">
      <w:pPr>
        <w:spacing w:after="0" w:line="240" w:lineRule="auto"/>
      </w:pPr>
      <w:r>
        <w:separator/>
      </w:r>
    </w:p>
  </w:footnote>
  <w:footnote w:type="continuationSeparator" w:id="1">
    <w:p w:rsidR="00356266" w:rsidRDefault="00356266" w:rsidP="005B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DE7AF2"/>
    <w:multiLevelType w:val="multilevel"/>
    <w:tmpl w:val="F54A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51E1A"/>
    <w:multiLevelType w:val="multilevel"/>
    <w:tmpl w:val="F3C4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B4C60"/>
    <w:multiLevelType w:val="multilevel"/>
    <w:tmpl w:val="9786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50FD4"/>
    <w:multiLevelType w:val="multilevel"/>
    <w:tmpl w:val="C64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C3855"/>
    <w:multiLevelType w:val="multilevel"/>
    <w:tmpl w:val="B602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921355"/>
    <w:multiLevelType w:val="multilevel"/>
    <w:tmpl w:val="CB5E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33118E"/>
    <w:multiLevelType w:val="multilevel"/>
    <w:tmpl w:val="42F8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011281"/>
    <w:multiLevelType w:val="multilevel"/>
    <w:tmpl w:val="3C30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E50387"/>
    <w:multiLevelType w:val="multilevel"/>
    <w:tmpl w:val="E79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BC5136"/>
    <w:multiLevelType w:val="hybridMultilevel"/>
    <w:tmpl w:val="76F2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B332B"/>
    <w:multiLevelType w:val="multilevel"/>
    <w:tmpl w:val="7AB4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13"/>
  </w:num>
  <w:num w:numId="11">
    <w:abstractNumId w:val="12"/>
  </w:num>
  <w:num w:numId="12">
    <w:abstractNumId w:val="0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514"/>
    <w:rsid w:val="000C369A"/>
    <w:rsid w:val="00154BBB"/>
    <w:rsid w:val="00304DA1"/>
    <w:rsid w:val="00356266"/>
    <w:rsid w:val="003C7A18"/>
    <w:rsid w:val="0040240D"/>
    <w:rsid w:val="00471B88"/>
    <w:rsid w:val="004E3228"/>
    <w:rsid w:val="00511CAD"/>
    <w:rsid w:val="005B0BAA"/>
    <w:rsid w:val="00666731"/>
    <w:rsid w:val="006B1514"/>
    <w:rsid w:val="006E055A"/>
    <w:rsid w:val="006F709B"/>
    <w:rsid w:val="007B0C34"/>
    <w:rsid w:val="007E0FDE"/>
    <w:rsid w:val="008A2F8D"/>
    <w:rsid w:val="00927DB3"/>
    <w:rsid w:val="00984F6E"/>
    <w:rsid w:val="009959C5"/>
    <w:rsid w:val="009B0736"/>
    <w:rsid w:val="009D4E52"/>
    <w:rsid w:val="00BA5301"/>
    <w:rsid w:val="00BA5C85"/>
    <w:rsid w:val="00BC379D"/>
    <w:rsid w:val="00BE4A72"/>
    <w:rsid w:val="00C1684F"/>
    <w:rsid w:val="00CA16F1"/>
    <w:rsid w:val="00E5597C"/>
    <w:rsid w:val="00EF39E1"/>
    <w:rsid w:val="00F37F71"/>
    <w:rsid w:val="00F81010"/>
    <w:rsid w:val="00F868AF"/>
    <w:rsid w:val="00FA1DC8"/>
    <w:rsid w:val="00FF2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4F"/>
  </w:style>
  <w:style w:type="paragraph" w:styleId="1">
    <w:name w:val="heading 1"/>
    <w:basedOn w:val="a"/>
    <w:next w:val="a"/>
    <w:link w:val="10"/>
    <w:uiPriority w:val="9"/>
    <w:qFormat/>
    <w:rsid w:val="009D4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4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9959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0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BA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0BAA"/>
  </w:style>
  <w:style w:type="paragraph" w:styleId="a9">
    <w:name w:val="footer"/>
    <w:basedOn w:val="a"/>
    <w:link w:val="aa"/>
    <w:uiPriority w:val="99"/>
    <w:unhideWhenUsed/>
    <w:rsid w:val="005B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0BAA"/>
  </w:style>
  <w:style w:type="table" w:styleId="ab">
    <w:name w:val="Table Grid"/>
    <w:basedOn w:val="a1"/>
    <w:uiPriority w:val="59"/>
    <w:rsid w:val="007E0F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5-7 кл</cp:lastModifiedBy>
  <cp:revision>14</cp:revision>
  <cp:lastPrinted>2017-10-26T10:16:00Z</cp:lastPrinted>
  <dcterms:created xsi:type="dcterms:W3CDTF">2017-09-17T15:18:00Z</dcterms:created>
  <dcterms:modified xsi:type="dcterms:W3CDTF">2017-10-26T10:17:00Z</dcterms:modified>
</cp:coreProperties>
</file>