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60" w:rsidRPr="006A23A6" w:rsidRDefault="006B4960" w:rsidP="006B4960">
      <w:pPr>
        <w:jc w:val="center"/>
      </w:pPr>
      <w:r w:rsidRPr="006A23A6">
        <w:t>Муниципальное общеобразовательное учреждение</w:t>
      </w:r>
    </w:p>
    <w:p w:rsidR="006B4960" w:rsidRPr="006A23A6" w:rsidRDefault="006B4960" w:rsidP="006B4960">
      <w:pPr>
        <w:jc w:val="center"/>
      </w:pPr>
      <w:r w:rsidRPr="006A23A6">
        <w:t>Иркутского районного муниципального образования</w:t>
      </w:r>
    </w:p>
    <w:p w:rsidR="006B4960" w:rsidRPr="006A23A6" w:rsidRDefault="006B4960" w:rsidP="006B4960">
      <w:pPr>
        <w:jc w:val="center"/>
      </w:pPr>
      <w:r w:rsidRPr="006A23A6">
        <w:t>«</w:t>
      </w:r>
      <w:proofErr w:type="spellStart"/>
      <w:r w:rsidRPr="006A23A6">
        <w:t>Горячеключевская</w:t>
      </w:r>
      <w:proofErr w:type="spellEnd"/>
      <w:r w:rsidRPr="006A23A6">
        <w:t xml:space="preserve"> средняя общеобразовательная школа»</w:t>
      </w:r>
    </w:p>
    <w:p w:rsidR="006B4960" w:rsidRDefault="006B4960" w:rsidP="006B49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4960" w:rsidRDefault="006B4960" w:rsidP="006B49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60" w:rsidRDefault="006B4960" w:rsidP="006B49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60" w:rsidRDefault="006B4960" w:rsidP="006B49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0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916"/>
        <w:gridCol w:w="3969"/>
      </w:tblGrid>
      <w:tr w:rsidR="006B4960" w:rsidRPr="004D1959" w:rsidTr="00365D0A">
        <w:trPr>
          <w:trHeight w:val="1665"/>
        </w:trPr>
        <w:tc>
          <w:tcPr>
            <w:tcW w:w="3146" w:type="dxa"/>
          </w:tcPr>
          <w:p w:rsidR="006B4960" w:rsidRPr="004D1959" w:rsidRDefault="006B4960" w:rsidP="00365D0A">
            <w:pPr>
              <w:spacing w:line="276" w:lineRule="auto"/>
              <w:ind w:right="-428"/>
            </w:pPr>
            <w:r w:rsidRPr="004D1959">
              <w:t>Рассмотрено:</w:t>
            </w:r>
          </w:p>
          <w:p w:rsidR="006B4960" w:rsidRPr="004D1959" w:rsidRDefault="006B4960" w:rsidP="00365D0A">
            <w:pPr>
              <w:spacing w:line="276" w:lineRule="auto"/>
              <w:ind w:right="-428"/>
            </w:pPr>
            <w:r w:rsidRPr="004D1959">
              <w:t>Заседание МО__________</w:t>
            </w:r>
          </w:p>
          <w:p w:rsidR="006B4960" w:rsidRDefault="006B4960" w:rsidP="00365D0A">
            <w:pPr>
              <w:spacing w:line="276" w:lineRule="auto"/>
              <w:ind w:right="-428"/>
            </w:pPr>
            <w:r w:rsidRPr="004D1959">
              <w:t xml:space="preserve">Протокол №___ </w:t>
            </w:r>
            <w:proofErr w:type="gramStart"/>
            <w:r w:rsidRPr="004D1959">
              <w:t>от</w:t>
            </w:r>
            <w:proofErr w:type="gramEnd"/>
            <w:r w:rsidRPr="004D1959">
              <w:t xml:space="preserve">  «___»</w:t>
            </w:r>
            <w:r>
              <w:t>_____</w:t>
            </w:r>
          </w:p>
          <w:p w:rsidR="006B4960" w:rsidRPr="004D1959" w:rsidRDefault="006B4960" w:rsidP="00365D0A">
            <w:pPr>
              <w:spacing w:line="276" w:lineRule="auto"/>
              <w:ind w:right="-428"/>
            </w:pPr>
            <w:r>
              <w:t>_______________ /__________/</w:t>
            </w:r>
          </w:p>
        </w:tc>
        <w:tc>
          <w:tcPr>
            <w:tcW w:w="2916" w:type="dxa"/>
          </w:tcPr>
          <w:p w:rsidR="006B4960" w:rsidRDefault="006B4960" w:rsidP="00365D0A">
            <w:pPr>
              <w:spacing w:line="276" w:lineRule="auto"/>
            </w:pPr>
            <w:r>
              <w:t>Согласовано:</w:t>
            </w:r>
          </w:p>
          <w:p w:rsidR="006B4960" w:rsidRDefault="006B4960" w:rsidP="00365D0A">
            <w:pPr>
              <w:spacing w:line="276" w:lineRule="auto"/>
            </w:pPr>
            <w:r>
              <w:t>Заместитель директора</w:t>
            </w:r>
          </w:p>
          <w:p w:rsidR="006B4960" w:rsidRDefault="006B4960" w:rsidP="00365D0A">
            <w:pPr>
              <w:spacing w:line="276" w:lineRule="auto"/>
            </w:pPr>
            <w:r>
              <w:t xml:space="preserve"> по УВР</w:t>
            </w:r>
          </w:p>
          <w:p w:rsidR="006B4960" w:rsidRDefault="006B4960" w:rsidP="00365D0A">
            <w:pPr>
              <w:spacing w:line="276" w:lineRule="auto"/>
            </w:pPr>
            <w:r>
              <w:t>«______»____________</w:t>
            </w:r>
          </w:p>
          <w:p w:rsidR="006B4960" w:rsidRPr="004D1959" w:rsidRDefault="006B4960" w:rsidP="00365D0A">
            <w:pPr>
              <w:spacing w:line="276" w:lineRule="auto"/>
            </w:pPr>
            <w:r>
              <w:t>_____________/________/</w:t>
            </w:r>
          </w:p>
        </w:tc>
        <w:tc>
          <w:tcPr>
            <w:tcW w:w="3969" w:type="dxa"/>
          </w:tcPr>
          <w:p w:rsidR="006B4960" w:rsidRPr="004D1959" w:rsidRDefault="006B4960" w:rsidP="00365D0A">
            <w:pPr>
              <w:ind w:right="282"/>
              <w:rPr>
                <w:bCs/>
              </w:rPr>
            </w:pPr>
            <w:r w:rsidRPr="004D1959">
              <w:rPr>
                <w:bCs/>
              </w:rPr>
              <w:t>УТВЕРЖДЕНО</w:t>
            </w:r>
          </w:p>
          <w:p w:rsidR="006B4960" w:rsidRPr="004D1959" w:rsidRDefault="006B4960" w:rsidP="00365D0A">
            <w:pPr>
              <w:ind w:right="282"/>
              <w:rPr>
                <w:bCs/>
              </w:rPr>
            </w:pPr>
            <w:r>
              <w:rPr>
                <w:bCs/>
              </w:rPr>
              <w:t>приказом от «___»____ 2017</w:t>
            </w:r>
            <w:r w:rsidRPr="004D1959">
              <w:rPr>
                <w:bCs/>
              </w:rPr>
              <w:t>г.</w:t>
            </w:r>
          </w:p>
          <w:p w:rsidR="006B4960" w:rsidRPr="004D1959" w:rsidRDefault="006B4960" w:rsidP="00365D0A">
            <w:pPr>
              <w:ind w:right="282"/>
              <w:rPr>
                <w:bCs/>
              </w:rPr>
            </w:pPr>
            <w:r w:rsidRPr="004D1959">
              <w:rPr>
                <w:bCs/>
              </w:rPr>
              <w:t>№ ____ - ОД</w:t>
            </w:r>
          </w:p>
          <w:p w:rsidR="006B4960" w:rsidRPr="004D1959" w:rsidRDefault="006B4960" w:rsidP="00365D0A">
            <w:pPr>
              <w:spacing w:line="276" w:lineRule="auto"/>
            </w:pPr>
            <w:r w:rsidRPr="004D1959">
              <w:rPr>
                <w:bCs/>
              </w:rPr>
              <w:t>Директор________ М.Ю. Боярский</w:t>
            </w:r>
          </w:p>
        </w:tc>
      </w:tr>
    </w:tbl>
    <w:p w:rsidR="006B4960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Default="006B4960" w:rsidP="006B4960">
      <w:pPr>
        <w:jc w:val="center"/>
        <w:rPr>
          <w:b/>
          <w:sz w:val="28"/>
          <w:szCs w:val="28"/>
        </w:rPr>
      </w:pPr>
    </w:p>
    <w:p w:rsidR="006B4960" w:rsidRDefault="006B4960" w:rsidP="006B4960">
      <w:pPr>
        <w:jc w:val="center"/>
        <w:rPr>
          <w:b/>
          <w:sz w:val="28"/>
          <w:szCs w:val="28"/>
        </w:rPr>
      </w:pPr>
    </w:p>
    <w:p w:rsidR="006B4960" w:rsidRDefault="006B4960" w:rsidP="006B4960">
      <w:pPr>
        <w:jc w:val="center"/>
        <w:rPr>
          <w:b/>
          <w:sz w:val="28"/>
          <w:szCs w:val="28"/>
        </w:rPr>
      </w:pPr>
    </w:p>
    <w:p w:rsidR="006B4960" w:rsidRDefault="006B4960" w:rsidP="006B4960">
      <w:pPr>
        <w:jc w:val="center"/>
        <w:rPr>
          <w:b/>
          <w:sz w:val="28"/>
          <w:szCs w:val="28"/>
        </w:rPr>
      </w:pPr>
    </w:p>
    <w:p w:rsidR="006B4960" w:rsidRPr="001E37DC" w:rsidRDefault="006B4960" w:rsidP="006B4960">
      <w:pPr>
        <w:jc w:val="center"/>
        <w:rPr>
          <w:b/>
        </w:rPr>
      </w:pPr>
      <w:r w:rsidRPr="001E37DC">
        <w:rPr>
          <w:b/>
        </w:rPr>
        <w:t>Рабочая программа</w:t>
      </w:r>
    </w:p>
    <w:p w:rsidR="006B4960" w:rsidRPr="001E37DC" w:rsidRDefault="006B4960" w:rsidP="006B4960">
      <w:pPr>
        <w:jc w:val="center"/>
        <w:rPr>
          <w:b/>
          <w:bCs/>
        </w:rPr>
      </w:pPr>
      <w:r>
        <w:rPr>
          <w:b/>
        </w:rPr>
        <w:t>п</w:t>
      </w:r>
      <w:r w:rsidRPr="001E37DC">
        <w:rPr>
          <w:b/>
        </w:rPr>
        <w:t>о</w:t>
      </w:r>
      <w:r>
        <w:rPr>
          <w:b/>
        </w:rPr>
        <w:t xml:space="preserve"> геометрии</w:t>
      </w:r>
    </w:p>
    <w:p w:rsidR="006B4960" w:rsidRPr="001E37DC" w:rsidRDefault="006B4960" w:rsidP="006B4960">
      <w:pPr>
        <w:jc w:val="center"/>
      </w:pPr>
      <w:r>
        <w:t>11</w:t>
      </w:r>
      <w:r w:rsidRPr="001E37DC">
        <w:t xml:space="preserve"> класс</w:t>
      </w:r>
      <w:r>
        <w:t>а</w:t>
      </w:r>
      <w:r w:rsidRPr="001E37DC">
        <w:t xml:space="preserve"> </w:t>
      </w:r>
    </w:p>
    <w:p w:rsidR="006B4960" w:rsidRPr="00631154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Pr="001E37DC" w:rsidRDefault="006B4960" w:rsidP="006B4960">
      <w:pPr>
        <w:spacing w:line="276" w:lineRule="auto"/>
        <w:jc w:val="center"/>
        <w:rPr>
          <w:b/>
        </w:rPr>
      </w:pPr>
    </w:p>
    <w:p w:rsidR="006B4960" w:rsidRPr="00631154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Pr="00631154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Pr="00631154" w:rsidRDefault="006B4960" w:rsidP="006B4960">
      <w:pPr>
        <w:spacing w:line="276" w:lineRule="auto"/>
        <w:ind w:firstLine="6946"/>
        <w:jc w:val="center"/>
        <w:rPr>
          <w:b/>
          <w:sz w:val="28"/>
          <w:szCs w:val="28"/>
        </w:rPr>
      </w:pPr>
    </w:p>
    <w:p w:rsidR="006B4960" w:rsidRPr="001E37DC" w:rsidRDefault="006B4960" w:rsidP="006B4960">
      <w:pPr>
        <w:tabs>
          <w:tab w:val="right" w:pos="9921"/>
        </w:tabs>
        <w:spacing w:line="276" w:lineRule="auto"/>
        <w:ind w:firstLine="6946"/>
      </w:pPr>
      <w:r w:rsidRPr="001E37DC">
        <w:t>Составитель:</w:t>
      </w:r>
    </w:p>
    <w:p w:rsidR="006B4960" w:rsidRPr="001E37DC" w:rsidRDefault="006B4960" w:rsidP="006B4960">
      <w:pPr>
        <w:tabs>
          <w:tab w:val="right" w:pos="9921"/>
        </w:tabs>
        <w:ind w:firstLine="6946"/>
      </w:pPr>
      <w:r>
        <w:t>Казанцева Елена Фёдоровна</w:t>
      </w:r>
    </w:p>
    <w:p w:rsidR="006B4960" w:rsidRPr="001E37DC" w:rsidRDefault="006B4960" w:rsidP="006B4960">
      <w:pPr>
        <w:ind w:firstLine="6946"/>
      </w:pPr>
      <w:r w:rsidRPr="001E37DC">
        <w:t xml:space="preserve">учитель </w:t>
      </w:r>
      <w:r>
        <w:t>математики</w:t>
      </w:r>
    </w:p>
    <w:p w:rsidR="006B4960" w:rsidRPr="001E37DC" w:rsidRDefault="006B4960" w:rsidP="006B4960">
      <w:pPr>
        <w:tabs>
          <w:tab w:val="right" w:pos="9921"/>
        </w:tabs>
        <w:ind w:firstLine="6946"/>
      </w:pPr>
      <w:r>
        <w:t>первая</w:t>
      </w:r>
      <w:r w:rsidRPr="001E37DC">
        <w:t xml:space="preserve"> категория</w:t>
      </w:r>
    </w:p>
    <w:p w:rsidR="006B4960" w:rsidRPr="00631154" w:rsidRDefault="006B4960" w:rsidP="006B4960">
      <w:pPr>
        <w:jc w:val="right"/>
        <w:rPr>
          <w:sz w:val="28"/>
          <w:szCs w:val="28"/>
        </w:rPr>
      </w:pPr>
    </w:p>
    <w:p w:rsidR="006B4960" w:rsidRPr="00631154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Pr="00631154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Pr="00631154" w:rsidRDefault="006B4960" w:rsidP="006B4960">
      <w:pPr>
        <w:spacing w:line="276" w:lineRule="auto"/>
        <w:jc w:val="center"/>
        <w:rPr>
          <w:b/>
          <w:sz w:val="28"/>
          <w:szCs w:val="28"/>
        </w:rPr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Default="006B4960" w:rsidP="006B4960">
      <w:pPr>
        <w:spacing w:line="276" w:lineRule="auto"/>
        <w:jc w:val="center"/>
      </w:pPr>
    </w:p>
    <w:p w:rsidR="006B4960" w:rsidRPr="001E37DC" w:rsidRDefault="006B4960" w:rsidP="006B4960">
      <w:pPr>
        <w:spacing w:line="276" w:lineRule="auto"/>
        <w:jc w:val="center"/>
      </w:pPr>
      <w:r>
        <w:t>2017</w:t>
      </w:r>
      <w:r w:rsidRPr="001E37DC">
        <w:t xml:space="preserve"> год</w:t>
      </w:r>
    </w:p>
    <w:p w:rsidR="00583BD2" w:rsidRPr="00583BD2" w:rsidRDefault="00583BD2" w:rsidP="00583BD2">
      <w:pPr>
        <w:ind w:firstLine="600"/>
        <w:jc w:val="center"/>
        <w:rPr>
          <w:b/>
        </w:rPr>
      </w:pPr>
      <w:r w:rsidRPr="00583BD2">
        <w:rPr>
          <w:b/>
        </w:rPr>
        <w:lastRenderedPageBreak/>
        <w:t>Планируемые предметные результаты освоения геометрии 11 класса</w:t>
      </w:r>
    </w:p>
    <w:p w:rsidR="00FA4066" w:rsidRDefault="00FA4066" w:rsidP="00FA4066">
      <w:pPr>
        <w:ind w:firstLine="600"/>
        <w:jc w:val="both"/>
      </w:pPr>
      <w:r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С её помощью моделируются и изучаются явления и процессы, происходящие в природе.</w:t>
      </w:r>
    </w:p>
    <w:p w:rsidR="00FA4066" w:rsidRDefault="00FA4066" w:rsidP="00FA4066">
      <w:pPr>
        <w:ind w:firstLine="720"/>
        <w:jc w:val="both"/>
      </w:pPr>
      <w:proofErr w:type="spellStart"/>
      <w:r w:rsidRPr="006478A4">
        <w:rPr>
          <w:b/>
          <w:bCs/>
        </w:rPr>
        <w:t>Компетентностный</w:t>
      </w:r>
      <w:proofErr w:type="spellEnd"/>
      <w:r w:rsidRPr="006478A4">
        <w:rPr>
          <w:b/>
          <w:bCs/>
        </w:rPr>
        <w:t xml:space="preserve"> подход</w:t>
      </w:r>
      <w:r>
        <w:t xml:space="preserve"> обеспечивает формирование следующих компетенций: коммуникативная компетенция, информационная компетенция, учебно-познавательная и рефлексивная компетенции.</w:t>
      </w:r>
    </w:p>
    <w:p w:rsidR="00FA4066" w:rsidRDefault="00FA4066" w:rsidP="00FA4066">
      <w:pPr>
        <w:ind w:firstLine="720"/>
        <w:jc w:val="both"/>
      </w:pPr>
      <w:r w:rsidRPr="006478A4">
        <w:rPr>
          <w:b/>
          <w:bCs/>
        </w:rPr>
        <w:t>Личностная ориентация</w:t>
      </w:r>
      <w:r>
        <w:t xml:space="preserve"> образовательного процесса показывает приоритет воспитательных и развивающих целей обучения. Способность учащихся понимать причину и логику развития геометрических процессов открывает возможность для осмысления восприятия всего разнообразия мировоззренческих, социокультурных систем, существующих в современном мире.</w:t>
      </w:r>
    </w:p>
    <w:p w:rsidR="00FA4066" w:rsidRDefault="00FA4066" w:rsidP="00FA4066">
      <w:pPr>
        <w:ind w:firstLine="720"/>
        <w:jc w:val="both"/>
      </w:pPr>
      <w:proofErr w:type="spellStart"/>
      <w:r w:rsidRPr="00850748">
        <w:rPr>
          <w:b/>
          <w:bCs/>
        </w:rPr>
        <w:t>Деятельностный</w:t>
      </w:r>
      <w:proofErr w:type="spellEnd"/>
      <w:r w:rsidRPr="00850748">
        <w:rPr>
          <w:b/>
          <w:bCs/>
        </w:rPr>
        <w:t xml:space="preserve"> подход</w:t>
      </w:r>
      <w:r>
        <w:t xml:space="preserve"> отражает необходимость воспитания человека и гражданина, интегрир</w:t>
      </w:r>
      <w:r w:rsidR="00583BD2">
        <w:t>ованного в современное общество.</w:t>
      </w:r>
      <w:r>
        <w:t xml:space="preserve">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FA4066" w:rsidRPr="00FB29C8" w:rsidRDefault="00FA4066" w:rsidP="00FA4066">
      <w:pPr>
        <w:ind w:firstLine="720"/>
        <w:jc w:val="both"/>
      </w:pPr>
      <w:proofErr w:type="gramStart"/>
      <w:r>
        <w:t xml:space="preserve">Реализация рабочей программы по геометрии 11 класса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</w:t>
      </w:r>
      <w:r w:rsidRPr="005C1B2B">
        <w:rPr>
          <w:b/>
          <w:bCs/>
        </w:rPr>
        <w:t>информационно-коммуникативной деятельности</w:t>
      </w:r>
      <w:r>
        <w:t>, в том числе способностям передавать содержание  текста в сжатом или развёрнутом виде в соответствии с целью учебного задания, проводить информационно-смысловой анализ текста, создавать письменные высказывания, адекватно передающие прослушанную и прочитанную информацию с заданной степенью свёрнутости, формулировать выводы.</w:t>
      </w:r>
      <w:proofErr w:type="gramEnd"/>
    </w:p>
    <w:p w:rsidR="00FA4066" w:rsidRPr="00B73091" w:rsidRDefault="00FA4066" w:rsidP="00FA4066">
      <w:r w:rsidRPr="004E1CF6">
        <w:t xml:space="preserve">        </w:t>
      </w:r>
      <w:r>
        <w:rPr>
          <w:sz w:val="23"/>
          <w:szCs w:val="23"/>
        </w:rPr>
        <w:t xml:space="preserve">Геометрия является составной частью математики. </w:t>
      </w:r>
      <w:r w:rsidRPr="00B73091">
        <w:t xml:space="preserve">Изучение математики в старшей школе на </w:t>
      </w:r>
      <w:r>
        <w:t>базовом</w:t>
      </w:r>
      <w:r w:rsidRPr="00B73091">
        <w:t xml:space="preserve">  уровне направлено на достижение следующих </w:t>
      </w:r>
      <w:r w:rsidRPr="00D135CA">
        <w:rPr>
          <w:b/>
        </w:rPr>
        <w:t>целей</w:t>
      </w:r>
      <w:r w:rsidRPr="00B73091">
        <w:t xml:space="preserve">: </w:t>
      </w:r>
    </w:p>
    <w:p w:rsidR="00FA4066" w:rsidRPr="00B73091" w:rsidRDefault="00FA4066" w:rsidP="00FA4066">
      <w:pPr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57" w:hanging="240"/>
        <w:jc w:val="both"/>
        <w:textAlignment w:val="baseline"/>
      </w:pPr>
      <w:r w:rsidRPr="00B73091">
        <w:rPr>
          <w:b/>
        </w:rPr>
        <w:t xml:space="preserve">формирование </w:t>
      </w:r>
      <w:r w:rsidRPr="00B73091">
        <w:t xml:space="preserve">представлений </w:t>
      </w:r>
      <w:r>
        <w:t>о математике как универсальном языке науки</w:t>
      </w:r>
      <w:r w:rsidRPr="00B73091">
        <w:t xml:space="preserve">; </w:t>
      </w:r>
      <w:r>
        <w:t>об идеях и методах математики</w:t>
      </w:r>
      <w:r w:rsidRPr="00B73091">
        <w:t xml:space="preserve">, средстве моделирования явлений и процессов; </w:t>
      </w:r>
    </w:p>
    <w:p w:rsidR="00FA4066" w:rsidRPr="00B73091" w:rsidRDefault="00FA4066" w:rsidP="00FA4066">
      <w:pPr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57" w:hanging="240"/>
        <w:jc w:val="both"/>
        <w:textAlignment w:val="baseline"/>
      </w:pPr>
      <w:r w:rsidRPr="00B73091">
        <w:rPr>
          <w:b/>
        </w:rPr>
        <w:t xml:space="preserve">овладение  </w:t>
      </w:r>
      <w:r>
        <w:t xml:space="preserve">математическими знаниями и умениями, необходимыми в повседневной жизни, для изучения школьных </w:t>
      </w:r>
      <w:proofErr w:type="gramStart"/>
      <w:r>
        <w:t>естественно-научных</w:t>
      </w:r>
      <w:proofErr w:type="gramEnd"/>
      <w:r>
        <w:t xml:space="preserve"> дисциплин на базовом уровне, для получения образования в областях, не требующих углублённой математической подготовки;</w:t>
      </w:r>
    </w:p>
    <w:p w:rsidR="00FA4066" w:rsidRPr="00B73091" w:rsidRDefault="00FA4066" w:rsidP="00FA4066">
      <w:pPr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57" w:hanging="240"/>
        <w:jc w:val="both"/>
        <w:textAlignment w:val="baseline"/>
      </w:pPr>
      <w:r w:rsidRPr="00B73091">
        <w:rPr>
          <w:b/>
        </w:rPr>
        <w:t xml:space="preserve">развитие </w:t>
      </w:r>
      <w:r w:rsidRPr="00B73091">
        <w:t>логического мышления, алгоритмической культуры,  пространственного воображения,</w:t>
      </w:r>
      <w:r>
        <w:t xml:space="preserve">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  <w:r w:rsidRPr="00B73091">
        <w:t xml:space="preserve"> </w:t>
      </w:r>
    </w:p>
    <w:p w:rsidR="00FA4066" w:rsidRPr="00B73091" w:rsidRDefault="00FA4066" w:rsidP="00FA4066">
      <w:pPr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right="57" w:hanging="240"/>
        <w:jc w:val="both"/>
        <w:textAlignment w:val="baseline"/>
      </w:pPr>
      <w:r w:rsidRPr="00B73091">
        <w:rPr>
          <w:b/>
        </w:rPr>
        <w:t xml:space="preserve">воспитание </w:t>
      </w:r>
      <w:r w:rsidRPr="00B73091">
        <w:t>средства</w:t>
      </w:r>
      <w:r>
        <w:t>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  <w:r w:rsidRPr="00B73091">
        <w:t xml:space="preserve">  </w:t>
      </w:r>
    </w:p>
    <w:p w:rsidR="005D501F" w:rsidRPr="008B3DA8" w:rsidRDefault="00583BD2" w:rsidP="005D501F">
      <w:pPr>
        <w:pStyle w:val="a5"/>
        <w:jc w:val="both"/>
        <w:rPr>
          <w:b/>
          <w:bCs/>
        </w:rPr>
      </w:pPr>
      <w:r w:rsidRPr="008B3DA8">
        <w:rPr>
          <w:b/>
          <w:bCs/>
        </w:rPr>
        <w:t>П</w:t>
      </w:r>
      <w:r w:rsidR="005D501F" w:rsidRPr="008B3DA8">
        <w:rPr>
          <w:b/>
          <w:bCs/>
        </w:rPr>
        <w:t>редметные</w:t>
      </w:r>
      <w:r>
        <w:rPr>
          <w:b/>
          <w:bCs/>
        </w:rPr>
        <w:t xml:space="preserve"> результаты</w:t>
      </w:r>
      <w:r w:rsidR="005D501F" w:rsidRPr="008B3DA8">
        <w:rPr>
          <w:b/>
          <w:bCs/>
        </w:rPr>
        <w:t xml:space="preserve">: </w:t>
      </w:r>
    </w:p>
    <w:p w:rsidR="005D501F" w:rsidRPr="00E632FE" w:rsidRDefault="005D501F" w:rsidP="005D501F">
      <w:pPr>
        <w:pStyle w:val="a5"/>
        <w:jc w:val="both"/>
      </w:pPr>
      <w:r w:rsidRPr="00E632FE">
        <w:t>1) овладение базовым понятийным аппаратом по основным разделам содержания; представление об основных изучае</w:t>
      </w:r>
      <w:r w:rsidRPr="00E632FE">
        <w:softHyphen/>
        <w:t>мых понятиях (число, геометрическая фигура, вектор, ко</w:t>
      </w:r>
      <w:r w:rsidRPr="00E632FE">
        <w:softHyphen/>
        <w:t>ординаты) как важнейших математических моделях, по</w:t>
      </w:r>
      <w:r w:rsidRPr="00E632FE">
        <w:softHyphen/>
        <w:t xml:space="preserve">зволяющих описывать и изучать реальные процессы и явления; </w:t>
      </w:r>
    </w:p>
    <w:p w:rsidR="005D501F" w:rsidRPr="00E632FE" w:rsidRDefault="005D501F" w:rsidP="005D501F">
      <w:pPr>
        <w:pStyle w:val="a5"/>
        <w:jc w:val="both"/>
      </w:pPr>
      <w:r w:rsidRPr="00E632FE">
        <w:t>2) умение работать с геометрическим текстом (анализиро</w:t>
      </w:r>
      <w:r w:rsidRPr="00E632FE">
        <w:softHyphen/>
        <w:t>вать, извлекать необходимую информацию), точно и гра</w:t>
      </w:r>
      <w:r w:rsidRPr="00E632FE">
        <w:softHyphen/>
        <w:t>мотно выражать свои мысли в устной и письменной речи с применением математической терминологии и символи</w:t>
      </w:r>
      <w:r w:rsidRPr="00E632FE">
        <w:softHyphen/>
        <w:t xml:space="preserve">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5D501F" w:rsidRPr="00E632FE" w:rsidRDefault="005D501F" w:rsidP="005D501F">
      <w:pPr>
        <w:pStyle w:val="a5"/>
        <w:jc w:val="both"/>
      </w:pPr>
      <w:r w:rsidRPr="00E632FE">
        <w:t xml:space="preserve">3) овладение навыками устных, письменных, инструментальных вычислений; </w:t>
      </w:r>
    </w:p>
    <w:p w:rsidR="005D501F" w:rsidRPr="00E632FE" w:rsidRDefault="005D501F" w:rsidP="005D501F">
      <w:pPr>
        <w:pStyle w:val="a5"/>
        <w:jc w:val="both"/>
      </w:pPr>
      <w:r w:rsidRPr="00E632FE">
        <w:t>4) овладение геометрическим языком, умение использовать его для описания предметов окружающего мира, раз</w:t>
      </w:r>
      <w:r w:rsidRPr="00E632FE">
        <w:softHyphen/>
        <w:t>витие пространственных представлений и изобразитель</w:t>
      </w:r>
      <w:r w:rsidRPr="00E632FE">
        <w:softHyphen/>
        <w:t xml:space="preserve">ных умений, </w:t>
      </w:r>
      <w:r w:rsidRPr="00E632FE">
        <w:lastRenderedPageBreak/>
        <w:t>приобретение навыков геометрических по</w:t>
      </w:r>
      <w:r w:rsidRPr="00E632FE">
        <w:softHyphen/>
        <w:t xml:space="preserve">строений; </w:t>
      </w:r>
    </w:p>
    <w:p w:rsidR="005D501F" w:rsidRPr="00E632FE" w:rsidRDefault="005D501F" w:rsidP="005D501F">
      <w:pPr>
        <w:pStyle w:val="a5"/>
        <w:jc w:val="both"/>
      </w:pPr>
      <w:r w:rsidRPr="00E632FE">
        <w:t>5) усвоение систематических знаний о плоских фигурах и их свойствах, а также на наглядном уровне - о простейших пространственных телах, умение применять систематиче</w:t>
      </w:r>
      <w:r w:rsidRPr="00E632FE">
        <w:softHyphen/>
        <w:t>ские знания о них для решения геометрических и практи</w:t>
      </w:r>
      <w:r w:rsidRPr="00E632FE">
        <w:softHyphen/>
        <w:t xml:space="preserve">ческих задач; </w:t>
      </w:r>
    </w:p>
    <w:p w:rsidR="005D501F" w:rsidRPr="00E632FE" w:rsidRDefault="005D501F" w:rsidP="005D501F">
      <w:pPr>
        <w:pStyle w:val="a5"/>
        <w:jc w:val="both"/>
      </w:pPr>
      <w:r w:rsidRPr="00E632FE">
        <w:t>6) умение измерять длины отрезков, величины углов, исполь</w:t>
      </w:r>
      <w:r w:rsidRPr="00E632FE">
        <w:softHyphen/>
        <w:t xml:space="preserve">зовать формулы для нахождения периметров, площадей и объёмов геометрических фигур; </w:t>
      </w:r>
    </w:p>
    <w:p w:rsidR="005D501F" w:rsidRPr="00E632FE" w:rsidRDefault="005D501F" w:rsidP="005D501F">
      <w:pPr>
        <w:pStyle w:val="a5"/>
        <w:jc w:val="both"/>
      </w:pPr>
      <w:r w:rsidRPr="00E632FE">
        <w:t xml:space="preserve"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492A99" w:rsidRPr="004039D0" w:rsidRDefault="00492A99" w:rsidP="00492A99">
      <w:pPr>
        <w:ind w:firstLine="567"/>
        <w:jc w:val="both"/>
        <w:rPr>
          <w:b/>
          <w:bCs/>
          <w:i/>
          <w:iCs/>
        </w:rPr>
      </w:pPr>
      <w:r w:rsidRPr="004039D0">
        <w:rPr>
          <w:b/>
          <w:bCs/>
          <w:i/>
          <w:iCs/>
        </w:rPr>
        <w:t xml:space="preserve">В результате изучения </w:t>
      </w:r>
      <w:r>
        <w:rPr>
          <w:b/>
          <w:bCs/>
          <w:i/>
          <w:iCs/>
        </w:rPr>
        <w:t xml:space="preserve">курса геометрии 11 класса </w:t>
      </w:r>
    </w:p>
    <w:p w:rsidR="00492A99" w:rsidRPr="00C50AD0" w:rsidRDefault="00902CFF" w:rsidP="00902CFF">
      <w:pPr>
        <w:pStyle w:val="a8"/>
        <w:ind w:left="426"/>
        <w:jc w:val="both"/>
        <w:rPr>
          <w:i/>
          <w:sz w:val="16"/>
        </w:rPr>
      </w:pPr>
      <w:r w:rsidRPr="00902CFF">
        <w:rPr>
          <w:b/>
          <w:i/>
        </w:rPr>
        <w:t>Выпускник</w:t>
      </w:r>
      <w:r w:rsidR="00C50AD0" w:rsidRPr="00C50AD0">
        <w:rPr>
          <w:b/>
          <w:i/>
        </w:rPr>
        <w:t xml:space="preserve"> получит представление о (</w:t>
      </w:r>
      <w:proofErr w:type="gramStart"/>
      <w:r w:rsidR="00C50AD0" w:rsidRPr="00C50AD0">
        <w:rPr>
          <w:b/>
          <w:i/>
        </w:rPr>
        <w:t>об</w:t>
      </w:r>
      <w:proofErr w:type="gramEnd"/>
      <w:r w:rsidR="00C50AD0" w:rsidRPr="00C50AD0">
        <w:rPr>
          <w:b/>
          <w:i/>
        </w:rPr>
        <w:t>):</w:t>
      </w:r>
    </w:p>
    <w:p w:rsidR="00492A99" w:rsidRDefault="00492A99" w:rsidP="00492A99">
      <w:pPr>
        <w:pStyle w:val="a8"/>
        <w:numPr>
          <w:ilvl w:val="0"/>
          <w:numId w:val="5"/>
        </w:numPr>
        <w:ind w:left="284" w:hanging="284"/>
        <w:jc w:val="both"/>
      </w:pPr>
      <w:proofErr w:type="gramStart"/>
      <w:r>
        <w:t>значени</w:t>
      </w:r>
      <w:r w:rsidR="00C50AD0">
        <w:t>и</w:t>
      </w:r>
      <w:proofErr w:type="gramEnd"/>
      <w:r>
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492A99" w:rsidRDefault="00492A99" w:rsidP="00492A99">
      <w:pPr>
        <w:pStyle w:val="a8"/>
        <w:numPr>
          <w:ilvl w:val="0"/>
          <w:numId w:val="5"/>
        </w:numPr>
        <w:ind w:left="284" w:hanging="284"/>
        <w:jc w:val="both"/>
      </w:pPr>
      <w:proofErr w:type="gramStart"/>
      <w:r>
        <w:t>значени</w:t>
      </w:r>
      <w:r w:rsidR="00C50AD0">
        <w:t>и</w:t>
      </w:r>
      <w:proofErr w:type="gramEnd"/>
      <w:r>
        <w:t xml:space="preserve"> практики и вопросов, возникающих в самой математике, для формирования и развития математической науки; историю возникновения и развитии геометрии;</w:t>
      </w:r>
    </w:p>
    <w:p w:rsidR="00492A99" w:rsidRDefault="00492A99" w:rsidP="00492A99">
      <w:pPr>
        <w:pStyle w:val="a8"/>
        <w:numPr>
          <w:ilvl w:val="0"/>
          <w:numId w:val="5"/>
        </w:numPr>
        <w:ind w:left="284" w:hanging="284"/>
        <w:jc w:val="both"/>
      </w:pPr>
      <w:r>
        <w:t>возможности геометрического языка как средства описания свойств реальных предметов и их взаимного расположения;</w:t>
      </w:r>
    </w:p>
    <w:p w:rsidR="00492A99" w:rsidRDefault="00492A99" w:rsidP="00492A99">
      <w:pPr>
        <w:pStyle w:val="a8"/>
        <w:numPr>
          <w:ilvl w:val="0"/>
          <w:numId w:val="5"/>
        </w:numPr>
        <w:ind w:left="284" w:hanging="284"/>
        <w:jc w:val="both"/>
      </w:pPr>
      <w:r>
        <w:t>универсальн</w:t>
      </w:r>
      <w:r w:rsidR="00902CFF">
        <w:t>ом</w:t>
      </w:r>
      <w:r>
        <w:t xml:space="preserve"> </w:t>
      </w:r>
      <w:proofErr w:type="gramStart"/>
      <w:r>
        <w:t>характер</w:t>
      </w:r>
      <w:r w:rsidR="00902CFF">
        <w:t>е</w:t>
      </w:r>
      <w:proofErr w:type="gramEnd"/>
      <w:r>
        <w:t xml:space="preserve"> законов логики математических рассуждений, их применимость в различных областях человеческой деятельности;</w:t>
      </w:r>
    </w:p>
    <w:p w:rsidR="00492A99" w:rsidRDefault="00902CFF" w:rsidP="00492A99">
      <w:pPr>
        <w:pStyle w:val="a8"/>
        <w:numPr>
          <w:ilvl w:val="0"/>
          <w:numId w:val="5"/>
        </w:numPr>
        <w:ind w:left="284" w:hanging="284"/>
        <w:jc w:val="both"/>
      </w:pPr>
      <w:proofErr w:type="gramStart"/>
      <w:r>
        <w:t>различии</w:t>
      </w:r>
      <w:proofErr w:type="gramEnd"/>
      <w:r w:rsidR="00492A99">
        <w:t xml:space="preserve">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492A99" w:rsidRDefault="00902CFF" w:rsidP="00492A99">
      <w:pPr>
        <w:pStyle w:val="a8"/>
        <w:numPr>
          <w:ilvl w:val="0"/>
          <w:numId w:val="5"/>
        </w:numPr>
        <w:ind w:left="284" w:hanging="284"/>
        <w:jc w:val="both"/>
      </w:pPr>
      <w:r>
        <w:t>роли</w:t>
      </w:r>
      <w:r w:rsidR="00492A99">
        <w:t xml:space="preserve">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02CFF" w:rsidRPr="00902CFF" w:rsidRDefault="00902CFF" w:rsidP="00902CFF">
      <w:pPr>
        <w:pStyle w:val="a8"/>
        <w:ind w:left="360"/>
        <w:jc w:val="both"/>
        <w:rPr>
          <w:i/>
        </w:rPr>
      </w:pPr>
      <w:r w:rsidRPr="00902CFF">
        <w:rPr>
          <w:b/>
          <w:i/>
        </w:rPr>
        <w:t xml:space="preserve">Выпускник научится: </w:t>
      </w:r>
    </w:p>
    <w:p w:rsidR="00492A99" w:rsidRDefault="00492A99" w:rsidP="00902CFF">
      <w:pPr>
        <w:pStyle w:val="a8"/>
        <w:numPr>
          <w:ilvl w:val="0"/>
          <w:numId w:val="6"/>
        </w:numPr>
        <w:ind w:left="284" w:hanging="284"/>
        <w:jc w:val="both"/>
      </w:pPr>
      <w:r>
        <w:t>распознавать на чертежах и моделях пространственные формы; соотносить трёхмерные объекты с их описаниями, изображениями;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анализировать в простейших случаях взаимное расположение объектов в пространстве;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изображать основные многогранники и круглые тела, выполнять чертежи по условию задач;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стоить простейшие сечения куба, призмы, пирамиды;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использовать при решении стереометрических задач планиметрические факты и методы;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проводить доказательные рассуждения в ходе решения задач;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доказывать основные теоремы курса геометрии;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вычислять линейные элементы и углы в пространственных конфигурациях, объёмы и площади поверхностей пространственных тел и их простейших комбинаций;</w:t>
      </w:r>
    </w:p>
    <w:p w:rsidR="00492A99" w:rsidRDefault="00492A99" w:rsidP="00492A99">
      <w:pPr>
        <w:pStyle w:val="a8"/>
        <w:numPr>
          <w:ilvl w:val="0"/>
          <w:numId w:val="6"/>
        </w:numPr>
        <w:ind w:left="284" w:hanging="284"/>
        <w:jc w:val="both"/>
      </w:pPr>
      <w:r>
        <w:t>применять координатно-векторный метод для вычисления отношений, расстояний и углов.</w:t>
      </w:r>
    </w:p>
    <w:p w:rsidR="00902CFF" w:rsidRPr="00902CFF" w:rsidRDefault="00902CFF" w:rsidP="00902CFF">
      <w:pPr>
        <w:pStyle w:val="a8"/>
        <w:ind w:left="0"/>
        <w:jc w:val="both"/>
        <w:rPr>
          <w:b/>
          <w:i/>
        </w:rPr>
      </w:pPr>
      <w:r w:rsidRPr="00902CFF">
        <w:rPr>
          <w:b/>
          <w:i/>
        </w:rPr>
        <w:t>Выпускник</w:t>
      </w:r>
      <w:r>
        <w:rPr>
          <w:b/>
          <w:i/>
        </w:rPr>
        <w:t xml:space="preserve"> получит возможность:</w:t>
      </w:r>
    </w:p>
    <w:p w:rsidR="00492A99" w:rsidRPr="00902CFF" w:rsidRDefault="00492A99" w:rsidP="00902CFF">
      <w:pPr>
        <w:pStyle w:val="a6"/>
        <w:numPr>
          <w:ilvl w:val="0"/>
          <w:numId w:val="9"/>
        </w:numPr>
        <w:ind w:left="284" w:hanging="284"/>
        <w:jc w:val="both"/>
        <w:rPr>
          <w:bCs/>
          <w:iCs/>
        </w:rPr>
      </w:pPr>
      <w:r w:rsidRPr="00902CFF">
        <w:rPr>
          <w:bCs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2CFF">
        <w:rPr>
          <w:bCs/>
          <w:iCs/>
        </w:rPr>
        <w:t>для</w:t>
      </w:r>
      <w:proofErr w:type="gramEnd"/>
      <w:r w:rsidRPr="00902CFF">
        <w:rPr>
          <w:bCs/>
          <w:iCs/>
        </w:rPr>
        <w:t xml:space="preserve"> </w:t>
      </w:r>
    </w:p>
    <w:p w:rsidR="00492A99" w:rsidRDefault="00492A99" w:rsidP="00902CFF">
      <w:pPr>
        <w:pStyle w:val="a8"/>
        <w:numPr>
          <w:ilvl w:val="0"/>
          <w:numId w:val="10"/>
        </w:numPr>
        <w:jc w:val="both"/>
      </w:pPr>
      <w:r w:rsidRPr="005A4A26">
        <w:t>исследования (моделирования) несложных практических ситуаций на основе изученных формул и свойств фигур</w:t>
      </w:r>
      <w:r>
        <w:t>;</w:t>
      </w:r>
    </w:p>
    <w:p w:rsidR="00492A99" w:rsidRDefault="00492A99" w:rsidP="00902CFF">
      <w:pPr>
        <w:pStyle w:val="a8"/>
        <w:numPr>
          <w:ilvl w:val="0"/>
          <w:numId w:val="10"/>
        </w:numPr>
        <w:jc w:val="both"/>
      </w:pPr>
      <w:r>
        <w:t>вычисления объёмов и площадей поверхностей пространственных тел при решении практических задач, используя при необходимости справочн</w:t>
      </w:r>
      <w:r w:rsidR="00902CFF">
        <w:t>ики и вычислительные устройства;</w:t>
      </w:r>
    </w:p>
    <w:p w:rsidR="00492A99" w:rsidRDefault="00492A99" w:rsidP="00492A99">
      <w:pPr>
        <w:pStyle w:val="a5"/>
        <w:numPr>
          <w:ilvl w:val="0"/>
          <w:numId w:val="6"/>
        </w:numPr>
        <w:ind w:left="284" w:hanging="284"/>
        <w:jc w:val="both"/>
      </w:pPr>
      <w:r w:rsidRPr="00902CFF">
        <w:rPr>
          <w:bCs/>
          <w:i/>
          <w:iCs/>
        </w:rPr>
        <w:t>Владеть компетенциями:</w:t>
      </w:r>
      <w:r>
        <w:t xml:space="preserve"> учебно-познавательной, ценностно-ориентационной, рефлексивной, коммуникативной, инфо</w:t>
      </w:r>
      <w:r w:rsidR="00902CFF">
        <w:t>р</w:t>
      </w:r>
      <w:r w:rsidR="00902CFF">
        <w:softHyphen/>
        <w:t>мационной, социально-трудовой;</w:t>
      </w:r>
      <w:r>
        <w:t xml:space="preserve"> </w:t>
      </w:r>
    </w:p>
    <w:p w:rsidR="00902CFF" w:rsidRDefault="00902CFF" w:rsidP="00902CFF">
      <w:pPr>
        <w:pStyle w:val="a5"/>
        <w:numPr>
          <w:ilvl w:val="0"/>
          <w:numId w:val="6"/>
        </w:numPr>
        <w:ind w:left="284" w:hanging="284"/>
        <w:jc w:val="both"/>
      </w:pPr>
      <w:r>
        <w:t>приобре</w:t>
      </w:r>
      <w:r>
        <w:t>сти</w:t>
      </w:r>
      <w:r>
        <w:t xml:space="preserve"> и совершенств</w:t>
      </w:r>
      <w:r>
        <w:t>овать</w:t>
      </w:r>
      <w:r>
        <w:t xml:space="preserve"> опыт: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lastRenderedPageBreak/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t>выполнения и самостоятельного составления алгоритмических предписаний и инструкций на математическом материале;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t>выполнения расчетов практического характера;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t>самостоятельной работы с источниками информации, обобщения и систематизации полученной информации, интегрирования ее в личный опыт.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t>п</w:t>
      </w:r>
      <w:r>
        <w:t>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02CFF" w:rsidRDefault="00902CFF" w:rsidP="00902CFF">
      <w:pPr>
        <w:pStyle w:val="a5"/>
        <w:numPr>
          <w:ilvl w:val="0"/>
          <w:numId w:val="11"/>
        </w:numPr>
        <w:jc w:val="both"/>
      </w:pPr>
      <w:r>
        <w:t>с</w:t>
      </w:r>
      <w:r>
        <w:t>амостоятельной и коллективной деятельности, включения своих результатов и результатов работы группы, соотнесения своего мнения с мнением других участников учебного коллектива и мнением авторитетных источников.</w:t>
      </w:r>
    </w:p>
    <w:p w:rsidR="00902CFF" w:rsidRDefault="00902CFF" w:rsidP="00902CFF">
      <w:pPr>
        <w:pStyle w:val="a5"/>
        <w:jc w:val="both"/>
      </w:pPr>
    </w:p>
    <w:p w:rsidR="00492A99" w:rsidRDefault="00492A99" w:rsidP="00492A99">
      <w:pPr>
        <w:ind w:left="360"/>
        <w:jc w:val="center"/>
        <w:rPr>
          <w:b/>
        </w:rPr>
      </w:pPr>
      <w:r w:rsidRPr="00492A99">
        <w:rPr>
          <w:b/>
        </w:rPr>
        <w:t xml:space="preserve">Содержание </w:t>
      </w:r>
      <w:r w:rsidR="00902CFF">
        <w:rPr>
          <w:b/>
        </w:rPr>
        <w:t>учебного предмета</w:t>
      </w:r>
    </w:p>
    <w:p w:rsidR="0078617C" w:rsidRPr="00842087" w:rsidRDefault="0078617C" w:rsidP="00902CFF">
      <w:pPr>
        <w:shd w:val="clear" w:color="auto" w:fill="FFFFFF"/>
        <w:spacing w:line="240" w:lineRule="atLeast"/>
        <w:jc w:val="both"/>
      </w:pPr>
      <w:r w:rsidRPr="005B13F4">
        <w:rPr>
          <w:bCs/>
        </w:rPr>
        <w:t>Уровень</w:t>
      </w:r>
      <w:r>
        <w:rPr>
          <w:bCs/>
        </w:rPr>
        <w:t xml:space="preserve"> обучения</w:t>
      </w:r>
      <w:r w:rsidRPr="005B13F4">
        <w:rPr>
          <w:bCs/>
        </w:rPr>
        <w:t xml:space="preserve"> базовый.</w:t>
      </w:r>
      <w:r>
        <w:rPr>
          <w:bCs/>
        </w:rPr>
        <w:t xml:space="preserve"> </w:t>
      </w:r>
      <w:r w:rsidRPr="00842087">
        <w:t>Согласно федеральному базисному учебному плану для образовательных учреждений Российской Феде</w:t>
      </w:r>
      <w:r>
        <w:t>рации на изучение геометрии  в 11</w:t>
      </w:r>
      <w:r w:rsidRPr="00842087">
        <w:t xml:space="preserve"> классе отводится  2 ч в неделю, всего 68 ч.</w:t>
      </w:r>
      <w:r>
        <w:t xml:space="preserve"> В том числе контрольных работ –  3</w:t>
      </w:r>
      <w:r w:rsidRPr="00842087">
        <w:t xml:space="preserve"> часа, которые распределены по разделам следую</w:t>
      </w:r>
      <w:r>
        <w:t xml:space="preserve">щим образом: </w:t>
      </w:r>
      <w:proofErr w:type="gramStart"/>
      <w:r w:rsidRPr="00842087">
        <w:t>«</w:t>
      </w:r>
      <w:r>
        <w:t>Цилиндр, конус, шар</w:t>
      </w:r>
      <w:r w:rsidRPr="00842087">
        <w:t>» 1 час, «</w:t>
      </w:r>
      <w:r>
        <w:t>Объёмы тел</w:t>
      </w:r>
      <w:r w:rsidR="00577341">
        <w:t>» 1 час, «Метод координат в пространстве» 1 час.</w:t>
      </w:r>
      <w:proofErr w:type="gramEnd"/>
      <w:r w:rsidRPr="005B13F4">
        <w:t xml:space="preserve"> </w:t>
      </w:r>
      <w:r w:rsidRPr="00B73091"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</w:t>
      </w:r>
    </w:p>
    <w:p w:rsidR="0078617C" w:rsidRDefault="0078617C" w:rsidP="0078617C">
      <w:pPr>
        <w:jc w:val="both"/>
      </w:pPr>
      <w:r>
        <w:rPr>
          <w:b/>
        </w:rPr>
        <w:t>Цилиндр, конус, шар (16 часов</w:t>
      </w:r>
      <w:r w:rsidRPr="00B73091">
        <w:rPr>
          <w:b/>
        </w:rPr>
        <w:t>)</w:t>
      </w:r>
      <w:r>
        <w:rPr>
          <w:b/>
        </w:rPr>
        <w:t>.</w:t>
      </w:r>
      <w:r w:rsidRPr="00B73091">
        <w:t xml:space="preserve">    </w:t>
      </w:r>
    </w:p>
    <w:p w:rsidR="0078617C" w:rsidRPr="00B73091" w:rsidRDefault="0078617C" w:rsidP="0078617C">
      <w:pPr>
        <w:ind w:firstLine="600"/>
        <w:jc w:val="both"/>
        <w:rPr>
          <w:b/>
        </w:rPr>
      </w:pPr>
      <w:r>
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</w:t>
      </w:r>
      <w:r w:rsidRPr="00B73091">
        <w:t xml:space="preserve">    </w:t>
      </w:r>
    </w:p>
    <w:p w:rsidR="0078617C" w:rsidRPr="001119FB" w:rsidRDefault="0078617C" w:rsidP="0078617C">
      <w:pPr>
        <w:ind w:firstLine="600"/>
        <w:jc w:val="both"/>
      </w:pPr>
      <w:r w:rsidRPr="001119FB">
        <w:t>Основная цель изучения – дать учащимся систематические сведения об основных телах и поверхностях вращения – цилиндре, конусе, сфере, шаре.</w:t>
      </w:r>
      <w:r>
        <w:t xml:space="preserve"> </w:t>
      </w:r>
      <w:r w:rsidRPr="001119FB">
        <w:t>Изучение круглых тел и их поверхностей завершает знаком</w:t>
      </w:r>
      <w:r>
        <w:t>ст</w:t>
      </w:r>
      <w:r w:rsidRPr="001119FB">
        <w:t xml:space="preserve">во учащихся с основными пространственными фигурами. В задачах рассматриваются различные комбинации круглых тел и многогранников, в </w:t>
      </w:r>
      <w:proofErr w:type="gramStart"/>
      <w:r w:rsidRPr="001119FB">
        <w:t>частности</w:t>
      </w:r>
      <w:proofErr w:type="gramEnd"/>
      <w:r w:rsidRPr="001119FB">
        <w:t xml:space="preserve"> описанные и вписанные призмы и пирамиды.</w:t>
      </w:r>
    </w:p>
    <w:p w:rsidR="0078617C" w:rsidRPr="00B73091" w:rsidRDefault="0078617C" w:rsidP="0078617C">
      <w:pPr>
        <w:jc w:val="both"/>
        <w:rPr>
          <w:b/>
        </w:rPr>
      </w:pPr>
      <w:r>
        <w:rPr>
          <w:b/>
        </w:rPr>
        <w:t>Объёмы тел</w:t>
      </w:r>
      <w:r w:rsidRPr="00B73091">
        <w:rPr>
          <w:b/>
        </w:rPr>
        <w:t xml:space="preserve"> (1</w:t>
      </w:r>
      <w:r>
        <w:rPr>
          <w:b/>
        </w:rPr>
        <w:t>7</w:t>
      </w:r>
      <w:r w:rsidRPr="00B73091">
        <w:rPr>
          <w:b/>
        </w:rPr>
        <w:t xml:space="preserve"> часов)</w:t>
      </w:r>
      <w:r>
        <w:rPr>
          <w:b/>
        </w:rPr>
        <w:t>.</w:t>
      </w:r>
    </w:p>
    <w:p w:rsidR="0078617C" w:rsidRDefault="0078617C" w:rsidP="0078617C">
      <w:pPr>
        <w:jc w:val="both"/>
      </w:pPr>
      <w:r>
        <w:t>Объём прямоугольного параллелепипеда. Объёмы прямой призмы и цилиндра. Объёмы наклонной призмы, пирамиды и конуса. Объёмы шара и площадь сферы. Объёмы шарового сегмента, шарового слоя и шарового сектора.</w:t>
      </w:r>
    </w:p>
    <w:p w:rsidR="0078617C" w:rsidRPr="001119FB" w:rsidRDefault="0078617C" w:rsidP="0078617C">
      <w:pPr>
        <w:ind w:firstLine="600"/>
        <w:jc w:val="both"/>
      </w:pPr>
      <w:r w:rsidRPr="001119FB">
        <w:t>Основная цель изучения – ввести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78617C" w:rsidRDefault="0078617C" w:rsidP="0078617C">
      <w:pPr>
        <w:ind w:firstLine="600"/>
        <w:jc w:val="both"/>
      </w:pPr>
      <w:r w:rsidRPr="001119FB">
        <w:t xml:space="preserve">Понятие объёма тела вводится аналогично понятию площади плоской фигуры. </w:t>
      </w:r>
      <w:proofErr w:type="gramStart"/>
      <w:r w:rsidRPr="001119FB">
        <w:t>Формулируются основные свойства объёмов и на их основе выводится</w:t>
      </w:r>
      <w:proofErr w:type="gramEnd"/>
      <w:r w:rsidRPr="001119FB">
        <w:t xml:space="preserve"> формула объёма прямоугольного параллелепипеда. Затем прямой призмы и цилиндра. Формулы объёмов других тел выводятся с помощью интегральной формулы. Формула объёма шара используется для вывода формулы площади сферы.</w:t>
      </w:r>
    </w:p>
    <w:p w:rsidR="00577341" w:rsidRPr="00B73091" w:rsidRDefault="00577341" w:rsidP="00577341">
      <w:pPr>
        <w:ind w:right="189"/>
        <w:jc w:val="both"/>
        <w:rPr>
          <w:color w:val="000000"/>
        </w:rPr>
      </w:pPr>
      <w:r>
        <w:rPr>
          <w:b/>
        </w:rPr>
        <w:t>Векторы в пространстве</w:t>
      </w:r>
      <w:r>
        <w:rPr>
          <w:b/>
          <w:color w:val="000000"/>
        </w:rPr>
        <w:t xml:space="preserve"> (6 часов</w:t>
      </w:r>
      <w:r w:rsidRPr="00B73091">
        <w:rPr>
          <w:b/>
          <w:color w:val="000000"/>
        </w:rPr>
        <w:t>)</w:t>
      </w:r>
      <w:r>
        <w:rPr>
          <w:b/>
          <w:color w:val="000000"/>
        </w:rPr>
        <w:t>.</w:t>
      </w:r>
      <w:r w:rsidRPr="00B73091">
        <w:rPr>
          <w:b/>
          <w:color w:val="000000"/>
        </w:rPr>
        <w:t xml:space="preserve">     </w:t>
      </w:r>
      <w:r w:rsidRPr="00B73091">
        <w:rPr>
          <w:color w:val="000000"/>
        </w:rPr>
        <w:t xml:space="preserve">   </w:t>
      </w:r>
    </w:p>
    <w:p w:rsidR="00577341" w:rsidRDefault="00577341" w:rsidP="00577341">
      <w:pPr>
        <w:ind w:firstLine="480"/>
        <w:jc w:val="both"/>
      </w:pPr>
      <w:r>
        <w:t xml:space="preserve"> Понятие вектора в пространстве. Сложение и вычитание векторов. Умножение вектора на число. Компланарные векторы.</w:t>
      </w:r>
    </w:p>
    <w:p w:rsidR="00577341" w:rsidRPr="001119FB" w:rsidRDefault="00577341" w:rsidP="00577341">
      <w:pPr>
        <w:ind w:firstLine="600"/>
        <w:jc w:val="both"/>
      </w:pPr>
      <w:r w:rsidRPr="001119FB">
        <w:t>Основная цель изучения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трём данным некомпланарным векторам.</w:t>
      </w:r>
    </w:p>
    <w:p w:rsidR="00577341" w:rsidRPr="00B73091" w:rsidRDefault="00577341" w:rsidP="00577341">
      <w:pPr>
        <w:jc w:val="both"/>
        <w:rPr>
          <w:color w:val="000000"/>
        </w:rPr>
      </w:pPr>
      <w:r>
        <w:rPr>
          <w:b/>
          <w:color w:val="000000"/>
        </w:rPr>
        <w:t>Метод координат в пространстве.</w:t>
      </w:r>
      <w:r w:rsidRPr="00B73091">
        <w:rPr>
          <w:b/>
          <w:color w:val="000000"/>
        </w:rPr>
        <w:t xml:space="preserve"> (</w:t>
      </w:r>
      <w:r>
        <w:rPr>
          <w:b/>
          <w:color w:val="000000"/>
        </w:rPr>
        <w:t>15часов</w:t>
      </w:r>
      <w:r w:rsidRPr="00B73091">
        <w:rPr>
          <w:b/>
          <w:color w:val="000000"/>
        </w:rPr>
        <w:t>)</w:t>
      </w:r>
      <w:r>
        <w:rPr>
          <w:b/>
          <w:color w:val="000000"/>
        </w:rPr>
        <w:t>.</w:t>
      </w:r>
      <w:r w:rsidRPr="00B73091">
        <w:rPr>
          <w:color w:val="000000"/>
        </w:rPr>
        <w:t xml:space="preserve">        </w:t>
      </w:r>
    </w:p>
    <w:p w:rsidR="00577341" w:rsidRDefault="00577341" w:rsidP="00577341">
      <w:pPr>
        <w:jc w:val="both"/>
      </w:pPr>
      <w:r w:rsidRPr="00856F69">
        <w:lastRenderedPageBreak/>
        <w:t xml:space="preserve">    </w:t>
      </w:r>
      <w:r>
        <w:t>Координаты точки и координаты вектора. Скалярное произведение векторов. Движения.</w:t>
      </w:r>
    </w:p>
    <w:p w:rsidR="00577341" w:rsidRPr="001119FB" w:rsidRDefault="00577341" w:rsidP="00577341">
      <w:pPr>
        <w:ind w:firstLine="600"/>
        <w:jc w:val="both"/>
      </w:pPr>
      <w:r w:rsidRPr="001119FB">
        <w:t>Основная цель изучения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577341" w:rsidRPr="001119FB" w:rsidRDefault="00577341" w:rsidP="00577341">
      <w:pPr>
        <w:ind w:firstLine="600"/>
        <w:jc w:val="both"/>
      </w:pPr>
      <w:r w:rsidRPr="001119FB">
        <w:t>В конце раздела изучаются движения в пространстве: цен</w:t>
      </w:r>
      <w:r>
        <w:t>т</w:t>
      </w:r>
      <w:r w:rsidRPr="001119FB">
        <w:t>ральная симметрия, осевая симметрия, зеркальная симметрия. Кроме того, рассмотрено преобразование подобия.</w:t>
      </w:r>
    </w:p>
    <w:p w:rsidR="0078617C" w:rsidRDefault="0078617C" w:rsidP="0078617C">
      <w:pPr>
        <w:jc w:val="both"/>
        <w:rPr>
          <w:b/>
        </w:rPr>
      </w:pPr>
      <w:r>
        <w:rPr>
          <w:b/>
        </w:rPr>
        <w:t>Обобщающее повторение</w:t>
      </w:r>
      <w:r w:rsidRPr="00B73091">
        <w:rPr>
          <w:b/>
        </w:rPr>
        <w:t xml:space="preserve"> (</w:t>
      </w:r>
      <w:r>
        <w:rPr>
          <w:b/>
        </w:rPr>
        <w:t>14</w:t>
      </w:r>
      <w:r w:rsidRPr="00B73091">
        <w:rPr>
          <w:b/>
        </w:rPr>
        <w:t xml:space="preserve"> часов)</w:t>
      </w:r>
    </w:p>
    <w:p w:rsidR="0078617C" w:rsidRDefault="0078617C" w:rsidP="0078617C">
      <w:pPr>
        <w:pStyle w:val="a9"/>
        <w:spacing w:after="0"/>
        <w:ind w:left="0"/>
        <w:jc w:val="both"/>
        <w:rPr>
          <w:sz w:val="24"/>
        </w:rPr>
      </w:pPr>
      <w:r>
        <w:rPr>
          <w:sz w:val="24"/>
        </w:rPr>
        <w:t>Решение задач.</w:t>
      </w:r>
    </w:p>
    <w:p w:rsidR="00577341" w:rsidRPr="0035543B" w:rsidRDefault="00577341" w:rsidP="00577341">
      <w:pPr>
        <w:tabs>
          <w:tab w:val="left" w:pos="8380"/>
        </w:tabs>
        <w:jc w:val="center"/>
        <w:rPr>
          <w:b/>
        </w:rPr>
      </w:pPr>
      <w:r w:rsidRPr="0035543B">
        <w:rPr>
          <w:b/>
        </w:rPr>
        <w:t>Тематическое планирование</w:t>
      </w:r>
    </w:p>
    <w:tbl>
      <w:tblPr>
        <w:tblW w:w="103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6253"/>
        <w:gridCol w:w="851"/>
        <w:gridCol w:w="567"/>
        <w:gridCol w:w="567"/>
        <w:gridCol w:w="567"/>
        <w:gridCol w:w="700"/>
      </w:tblGrid>
      <w:tr w:rsidR="00BC3FEB" w:rsidRPr="000E1175" w:rsidTr="00BC3FEB">
        <w:trPr>
          <w:trHeight w:val="450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EB" w:rsidRDefault="00BC3FEB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BC3FEB" w:rsidRPr="000E1175" w:rsidRDefault="00BC3FEB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EB" w:rsidRPr="000E1175" w:rsidRDefault="00BC3FEB" w:rsidP="00365D0A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  <w:r w:rsidRPr="000E1175">
              <w:rPr>
                <w:sz w:val="23"/>
                <w:szCs w:val="23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EB" w:rsidRPr="000E1175" w:rsidRDefault="00840BA4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  <w:r w:rsidR="00BC3FEB">
              <w:rPr>
                <w:sz w:val="23"/>
                <w:szCs w:val="23"/>
              </w:rPr>
              <w:t xml:space="preserve"> часов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EB" w:rsidRPr="00840BA4" w:rsidRDefault="00840BA4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bookmarkStart w:id="0" w:name="_GoBack"/>
            <w:r w:rsidRPr="00840BA4">
              <w:rPr>
                <w:sz w:val="23"/>
                <w:szCs w:val="23"/>
              </w:rPr>
              <w:t>Из  них</w:t>
            </w:r>
            <w:bookmarkEnd w:id="0"/>
          </w:p>
        </w:tc>
      </w:tr>
      <w:tr w:rsidR="003462A9" w:rsidRPr="000E1175" w:rsidTr="00BC3FEB">
        <w:trPr>
          <w:trHeight w:val="450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2A9" w:rsidRDefault="003462A9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6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0E1175" w:rsidRDefault="003462A9" w:rsidP="00365D0A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Default="003462A9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0E1175" w:rsidRDefault="003462A9" w:rsidP="00365D0A">
            <w:pPr>
              <w:tabs>
                <w:tab w:val="left" w:pos="8380"/>
              </w:tabs>
              <w:ind w:right="-16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0E1175" w:rsidRDefault="003462A9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0E1175" w:rsidRDefault="003462A9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>/д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2A9" w:rsidRPr="00BC3FEB" w:rsidRDefault="00BC3FEB" w:rsidP="00365D0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зач</w:t>
            </w:r>
            <w:proofErr w:type="spellEnd"/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  <w:r w:rsidRPr="00130339"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/>
                <w:bCs/>
                <w:spacing w:val="-17"/>
              </w:rPr>
            </w:pPr>
            <w:r w:rsidRPr="00F57AB4">
              <w:rPr>
                <w:b/>
              </w:rPr>
              <w:t>Глава</w:t>
            </w:r>
            <w:r w:rsidRPr="00F3221D">
              <w:rPr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-17"/>
                <w:lang w:val="en-US"/>
              </w:rPr>
              <w:t>VI</w:t>
            </w:r>
            <w:r w:rsidRPr="00A527DA">
              <w:rPr>
                <w:b/>
                <w:bCs/>
                <w:spacing w:val="-17"/>
              </w:rPr>
              <w:t xml:space="preserve">. </w:t>
            </w:r>
            <w:r w:rsidRPr="00F3221D">
              <w:rPr>
                <w:b/>
                <w:bCs/>
                <w:spacing w:val="-17"/>
              </w:rPr>
              <w:t>Цилиндр, конус, шар.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/>
                <w:bCs/>
                <w:spacing w:val="2"/>
              </w:rPr>
            </w:pPr>
            <w:r w:rsidRPr="00F3221D">
              <w:rPr>
                <w:b/>
                <w:bCs/>
                <w:spacing w:val="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A13372" w:rsidP="00365D0A">
            <w:pPr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3462A9" w:rsidRPr="00F3221D">
              <w:rPr>
                <w:spacing w:val="1"/>
              </w:rPr>
              <w:t>Цилиндр.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Конус.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rPr>
                <w:spacing w:val="1"/>
              </w:rPr>
            </w:pPr>
            <w:r w:rsidRPr="00F3221D">
              <w:rPr>
                <w:spacing w:val="1"/>
              </w:rPr>
              <w:t>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A527DA" w:rsidRDefault="003462A9" w:rsidP="00365D0A">
            <w:pPr>
              <w:tabs>
                <w:tab w:val="left" w:pos="8380"/>
              </w:tabs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>
              <w:rPr>
                <w:spacing w:val="1"/>
              </w:rPr>
              <w:t>Зачёт №</w:t>
            </w:r>
            <w:r>
              <w:rPr>
                <w:spacing w:val="1"/>
                <w:lang w:val="en-US"/>
              </w:rPr>
              <w:t>1</w:t>
            </w:r>
            <w:r w:rsidRPr="00F3221D">
              <w:rPr>
                <w:spacing w:val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</w:pPr>
            <w: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A13372" w:rsidP="00365D0A">
            <w:pPr>
              <w:tabs>
                <w:tab w:val="left" w:pos="8380"/>
              </w:tabs>
              <w:ind w:left="227"/>
            </w:pPr>
            <w: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/>
                <w:bCs/>
                <w:spacing w:val="-17"/>
              </w:rPr>
            </w:pPr>
            <w:r w:rsidRPr="00F57AB4">
              <w:rPr>
                <w:b/>
              </w:rPr>
              <w:t>Глава</w:t>
            </w:r>
            <w:r w:rsidRPr="00F3221D">
              <w:rPr>
                <w:b/>
                <w:bCs/>
                <w:spacing w:val="-17"/>
                <w:lang w:val="en-US"/>
              </w:rPr>
              <w:t xml:space="preserve"> V</w:t>
            </w:r>
            <w:r>
              <w:rPr>
                <w:b/>
                <w:bCs/>
                <w:spacing w:val="-17"/>
                <w:lang w:val="en-US"/>
              </w:rPr>
              <w:t>II</w:t>
            </w:r>
            <w:r w:rsidRPr="00F3221D">
              <w:rPr>
                <w:b/>
                <w:bCs/>
                <w:spacing w:val="-17"/>
              </w:rPr>
              <w:t>. Объёмы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/>
                <w:bCs/>
                <w:spacing w:val="2"/>
              </w:rPr>
            </w:pPr>
            <w:r w:rsidRPr="00F3221D">
              <w:rPr>
                <w:b/>
                <w:bCs/>
                <w:spacing w:val="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rPr>
                <w:spacing w:val="1"/>
              </w:rPr>
            </w:pPr>
            <w:r w:rsidRPr="00F3221D">
              <w:rPr>
                <w:spacing w:val="1"/>
              </w:rPr>
              <w:t>Объём прямоугольного параллелепипеда.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Объём прямой призмы и цилиндра.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rPr>
                <w:spacing w:val="1"/>
              </w:rPr>
            </w:pPr>
            <w:r w:rsidRPr="00F3221D">
              <w:rPr>
                <w:spacing w:val="1"/>
              </w:rPr>
              <w:t>Объём наклонной призмы, пирамиды и конуса.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Объём шара и площадь сферы.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A527DA" w:rsidRDefault="003462A9" w:rsidP="00365D0A">
            <w:pPr>
              <w:tabs>
                <w:tab w:val="left" w:pos="8380"/>
              </w:tabs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>
              <w:rPr>
                <w:spacing w:val="1"/>
              </w:rPr>
              <w:t>Зачёт №</w:t>
            </w:r>
            <w:r>
              <w:rPr>
                <w:spacing w:val="1"/>
                <w:lang w:val="en-US"/>
              </w:rPr>
              <w:t>2</w:t>
            </w:r>
            <w:r w:rsidRPr="00F3221D">
              <w:rPr>
                <w:spacing w:val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</w:pPr>
            <w: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A13372" w:rsidP="00365D0A">
            <w:pPr>
              <w:tabs>
                <w:tab w:val="left" w:pos="8380"/>
              </w:tabs>
              <w:ind w:left="227"/>
            </w:pPr>
            <w:r>
              <w:t>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/>
                <w:bCs/>
                <w:spacing w:val="-17"/>
              </w:rPr>
            </w:pPr>
            <w:r w:rsidRPr="00F57AB4">
              <w:rPr>
                <w:b/>
              </w:rPr>
              <w:t>Глава</w:t>
            </w:r>
            <w:r w:rsidRPr="00A527DA">
              <w:rPr>
                <w:b/>
                <w:bCs/>
                <w:spacing w:val="-17"/>
              </w:rPr>
              <w:t xml:space="preserve"> </w:t>
            </w:r>
            <w:r w:rsidRPr="00F3221D">
              <w:rPr>
                <w:b/>
                <w:bCs/>
                <w:spacing w:val="-17"/>
                <w:lang w:val="en-US"/>
              </w:rPr>
              <w:t>I</w:t>
            </w:r>
            <w:r>
              <w:rPr>
                <w:b/>
                <w:bCs/>
                <w:spacing w:val="-17"/>
                <w:lang w:val="en-US"/>
              </w:rPr>
              <w:t>V</w:t>
            </w:r>
            <w:r w:rsidRPr="00F3221D">
              <w:rPr>
                <w:b/>
                <w:bCs/>
                <w:spacing w:val="-17"/>
              </w:rPr>
              <w:t>. Векторы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/>
                <w:bCs/>
                <w:spacing w:val="2"/>
              </w:rPr>
            </w:pPr>
            <w:r w:rsidRPr="00F3221D">
              <w:rPr>
                <w:b/>
                <w:bCs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Понятие вектора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Сложение и вычитание векторов. Умножение вектора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Компланарные векторы.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>
              <w:rPr>
                <w:bCs/>
                <w:spacing w:val="-17"/>
              </w:rPr>
              <w:t>Зачёт №</w:t>
            </w:r>
            <w:r>
              <w:rPr>
                <w:bCs/>
                <w:spacing w:val="-17"/>
                <w:lang w:val="en-US"/>
              </w:rPr>
              <w:t>3</w:t>
            </w:r>
            <w:r w:rsidRPr="00F3221D">
              <w:rPr>
                <w:bCs/>
                <w:spacing w:val="-17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</w:pPr>
            <w: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A13372" w:rsidP="00365D0A">
            <w:pPr>
              <w:tabs>
                <w:tab w:val="left" w:pos="8380"/>
              </w:tabs>
              <w:ind w:left="227"/>
            </w:pPr>
            <w:r>
              <w:t>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/>
                <w:bCs/>
                <w:spacing w:val="-17"/>
              </w:rPr>
            </w:pPr>
            <w:r w:rsidRPr="00F57AB4">
              <w:rPr>
                <w:b/>
              </w:rPr>
              <w:t>Глава</w:t>
            </w:r>
            <w:r w:rsidRPr="00A527D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F3221D">
              <w:rPr>
                <w:b/>
                <w:bCs/>
                <w:spacing w:val="-17"/>
              </w:rPr>
              <w:t>. Метод координат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/>
                <w:bCs/>
                <w:spacing w:val="2"/>
              </w:rPr>
            </w:pPr>
            <w:r w:rsidRPr="00F3221D">
              <w:rPr>
                <w:b/>
                <w:bCs/>
                <w:spacing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Координаты точки и координаты вектора.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Скалярное произведение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 w:rsidRPr="00F3221D">
              <w:rPr>
                <w:spacing w:val="1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A527DA" w:rsidRDefault="003462A9" w:rsidP="00365D0A">
            <w:pPr>
              <w:tabs>
                <w:tab w:val="left" w:pos="8380"/>
              </w:tabs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spacing w:val="1"/>
              </w:rPr>
            </w:pPr>
            <w:r>
              <w:rPr>
                <w:spacing w:val="1"/>
              </w:rPr>
              <w:t>Зачёт №</w:t>
            </w:r>
            <w:r>
              <w:rPr>
                <w:spacing w:val="1"/>
                <w:lang w:val="en-US"/>
              </w:rPr>
              <w:t>4</w:t>
            </w:r>
            <w:r w:rsidRPr="00F3221D">
              <w:rPr>
                <w:spacing w:val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spacing w:val="2"/>
              </w:rPr>
            </w:pPr>
            <w:r w:rsidRPr="00F3221D">
              <w:rPr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462A9" w:rsidRPr="00BC3FEB" w:rsidRDefault="00BC3FEB" w:rsidP="00365D0A">
            <w:pPr>
              <w:tabs>
                <w:tab w:val="left" w:pos="8380"/>
              </w:tabs>
              <w:jc w:val="center"/>
            </w:pPr>
            <w:r w:rsidRPr="00BC3FEB">
              <w:t>1</w:t>
            </w: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A13372" w:rsidP="00365D0A">
            <w:pPr>
              <w:tabs>
                <w:tab w:val="left" w:pos="8380"/>
              </w:tabs>
              <w:ind w:left="227"/>
            </w:pPr>
            <w:r>
              <w:t>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/>
                <w:bCs/>
                <w:spacing w:val="-17"/>
              </w:rPr>
            </w:pPr>
            <w:r w:rsidRPr="00F3221D">
              <w:rPr>
                <w:b/>
                <w:bCs/>
                <w:spacing w:val="-17"/>
                <w:lang w:val="en-US"/>
              </w:rPr>
              <w:t>V</w:t>
            </w:r>
            <w:r w:rsidR="00840BA4">
              <w:rPr>
                <w:b/>
                <w:bCs/>
                <w:spacing w:val="-17"/>
                <w:lang w:val="en-US"/>
              </w:rPr>
              <w:t>III</w:t>
            </w:r>
            <w:r w:rsidRPr="00F3221D">
              <w:rPr>
                <w:b/>
                <w:bCs/>
                <w:spacing w:val="-17"/>
              </w:rPr>
              <w:t>. Обобщающее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/>
                <w:bCs/>
                <w:spacing w:val="2"/>
              </w:rPr>
            </w:pPr>
            <w:r w:rsidRPr="00F3221D">
              <w:rPr>
                <w:b/>
                <w:bCs/>
                <w:spacing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  <w:r w:rsidRPr="00F3221D">
              <w:rPr>
                <w:b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Аксиомы стереометрии.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Параллельность прямых, параллельность прямой и плоскости, параллельность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Перпендикулярность прямой и плоскости. Угол между прямой и плоскостью.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Двугранный угол. Перпендикулярность плоскостей.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Многогранники.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Векторы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Тела вращения.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Объёмы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</w:p>
        </w:tc>
      </w:tr>
      <w:tr w:rsidR="003462A9" w:rsidRPr="000E1175" w:rsidTr="00BC3FE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130339" w:rsidRDefault="003462A9" w:rsidP="00365D0A">
            <w:pPr>
              <w:tabs>
                <w:tab w:val="left" w:pos="8380"/>
              </w:tabs>
              <w:ind w:left="227"/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ind w:left="46"/>
              <w:jc w:val="center"/>
              <w:rPr>
                <w:bCs/>
                <w:spacing w:val="-17"/>
              </w:rPr>
            </w:pPr>
            <w:r w:rsidRPr="00F3221D">
              <w:rPr>
                <w:bCs/>
                <w:spacing w:val="-17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jc w:val="center"/>
              <w:rPr>
                <w:bCs/>
                <w:spacing w:val="2"/>
              </w:rPr>
            </w:pPr>
            <w:r w:rsidRPr="00F3221D">
              <w:rPr>
                <w:bCs/>
                <w:spacing w:val="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A9" w:rsidRPr="00F3221D" w:rsidRDefault="003462A9" w:rsidP="00365D0A">
            <w:pPr>
              <w:tabs>
                <w:tab w:val="left" w:pos="8380"/>
              </w:tabs>
              <w:jc w:val="center"/>
            </w:pPr>
            <w:r w:rsidRPr="00F3221D"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A9" w:rsidRPr="00F3221D" w:rsidRDefault="00BC3FEB" w:rsidP="00365D0A">
            <w:pPr>
              <w:tabs>
                <w:tab w:val="left" w:pos="8380"/>
              </w:tabs>
              <w:jc w:val="center"/>
            </w:pPr>
            <w:r>
              <w:t>4</w:t>
            </w:r>
          </w:p>
        </w:tc>
      </w:tr>
    </w:tbl>
    <w:p w:rsidR="00F32895" w:rsidRDefault="00F32895" w:rsidP="009706A6"/>
    <w:p w:rsidR="00F32895" w:rsidRDefault="00F32895" w:rsidP="009706A6"/>
    <w:p w:rsidR="00F32895" w:rsidRDefault="00F32895" w:rsidP="009706A6"/>
    <w:p w:rsidR="00F32895" w:rsidRDefault="00F32895" w:rsidP="009706A6"/>
    <w:p w:rsidR="00F32895" w:rsidRDefault="00F32895" w:rsidP="00F32895">
      <w:pPr>
        <w:tabs>
          <w:tab w:val="left" w:pos="8380"/>
        </w:tabs>
        <w:ind w:right="-16"/>
        <w:jc w:val="center"/>
      </w:pPr>
      <w:r w:rsidRPr="00F56169">
        <w:lastRenderedPageBreak/>
        <w:t>Календарно-тематическое планирование</w:t>
      </w:r>
      <w:r w:rsidRPr="00F56169">
        <w:rPr>
          <w:b/>
        </w:rPr>
        <w:t xml:space="preserve"> </w:t>
      </w:r>
      <w:r w:rsidRPr="00F56169">
        <w:t xml:space="preserve">по </w:t>
      </w:r>
      <w:r>
        <w:t xml:space="preserve">геометрии </w:t>
      </w:r>
      <w:r w:rsidRPr="00F56169">
        <w:t xml:space="preserve">в </w:t>
      </w:r>
      <w:r>
        <w:t>11 классе</w:t>
      </w:r>
    </w:p>
    <w:p w:rsidR="00F32895" w:rsidRDefault="00F32895" w:rsidP="00F32895">
      <w:pPr>
        <w:tabs>
          <w:tab w:val="left" w:pos="8380"/>
        </w:tabs>
        <w:ind w:right="-16"/>
        <w:jc w:val="center"/>
      </w:pPr>
      <w:r w:rsidRPr="00F56169">
        <w:t xml:space="preserve"> </w:t>
      </w:r>
    </w:p>
    <w:tbl>
      <w:tblPr>
        <w:tblW w:w="0" w:type="auto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993"/>
        <w:gridCol w:w="7208"/>
        <w:gridCol w:w="1418"/>
      </w:tblGrid>
      <w:tr w:rsidR="00F32895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95" w:rsidRPr="00E6056A" w:rsidRDefault="00F32895" w:rsidP="00365D0A">
            <w:pPr>
              <w:tabs>
                <w:tab w:val="left" w:pos="8380"/>
              </w:tabs>
              <w:ind w:left="-145" w:right="-104"/>
              <w:jc w:val="center"/>
            </w:pPr>
            <w:r w:rsidRPr="00E6056A">
              <w:t>№</w:t>
            </w:r>
            <w:proofErr w:type="gramStart"/>
            <w:r w:rsidRPr="00E6056A">
              <w:t>п</w:t>
            </w:r>
            <w:proofErr w:type="gramEnd"/>
            <w:r w:rsidRPr="00E6056A"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95" w:rsidRPr="00E6056A" w:rsidRDefault="00F32895" w:rsidP="00365D0A">
            <w:pPr>
              <w:tabs>
                <w:tab w:val="left" w:pos="8380"/>
              </w:tabs>
              <w:jc w:val="both"/>
            </w:pPr>
            <w:r w:rsidRPr="00E6056A">
              <w:t>Дата</w:t>
            </w:r>
          </w:p>
          <w:p w:rsidR="00F32895" w:rsidRPr="00E6056A" w:rsidRDefault="00F32895" w:rsidP="00365D0A">
            <w:pPr>
              <w:tabs>
                <w:tab w:val="left" w:pos="8380"/>
              </w:tabs>
              <w:ind w:left="-108"/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95" w:rsidRPr="00E6056A" w:rsidRDefault="00F32895" w:rsidP="00365D0A">
            <w:pPr>
              <w:tabs>
                <w:tab w:val="left" w:pos="8380"/>
              </w:tabs>
              <w:jc w:val="center"/>
            </w:pPr>
            <w:r w:rsidRPr="00E6056A"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E6056A" w:rsidRDefault="00F32895" w:rsidP="00365D0A">
            <w:pPr>
              <w:tabs>
                <w:tab w:val="left" w:pos="8380"/>
              </w:tabs>
              <w:ind w:left="-78"/>
              <w:jc w:val="center"/>
            </w:pPr>
            <w:r>
              <w:t>Примечание</w:t>
            </w: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Понятие цилиндра.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Решение задач по теме «Цилиндр».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Решение задач по теме «Цилиндр».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Конус.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Конус. Математический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Усечённый конус.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Решение задач по теме «Конус».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Сфера и шар. Уравнение сферы.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Взаимное расположение сферы и плоскости. Математический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Касательная плоскость к 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Площадь сферы.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Сфера и шар.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Решение задач по теме «Цилиндр, конус, шар».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Решение задач по теме «Цилиндр, конус, шар».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>
              <w:rPr>
                <w:spacing w:val="1"/>
              </w:rPr>
              <w:t>Контрольная работа №1</w:t>
            </w:r>
            <w:r w:rsidRPr="00055731">
              <w:rPr>
                <w:spacing w:val="1"/>
              </w:rPr>
              <w:t xml:space="preserve"> по теме «Цилиндр, конус, шар».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>
              <w:t>Анализ контрольной работы</w:t>
            </w:r>
            <w:r w:rsidRPr="00E6056A">
              <w:t>.</w:t>
            </w:r>
            <w:r>
              <w:t xml:space="preserve"> </w:t>
            </w:r>
            <w:r>
              <w:rPr>
                <w:spacing w:val="1"/>
              </w:rPr>
              <w:t>Зачёт №1</w:t>
            </w:r>
            <w:r w:rsidRPr="00055731">
              <w:rPr>
                <w:spacing w:val="1"/>
              </w:rPr>
              <w:t xml:space="preserve"> по теме «Тела вращения».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Понятие объёма. Объём прямоугольного параллелепипеда.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прямоугольной призмы, основанием которой является прямоугольный треугольник.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прямоугольного параллелепипеда.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прямой призмы.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цилиндра.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Вычисление объёмов тел с помощью определённого интеграла.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наклонной призмы.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пирамиды.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конуса.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призмы, цилиндра, пирамиды и конуса.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шара.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шарового сегмента, шарового слоя и шарового сектора.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шарового сегмента, шарового слоя и шарового сектора.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Объём шара.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Площадь сферы.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 xml:space="preserve">Контрольная </w:t>
            </w:r>
            <w:r>
              <w:rPr>
                <w:spacing w:val="1"/>
              </w:rPr>
              <w:t>работа №2</w:t>
            </w:r>
            <w:r w:rsidRPr="00055731">
              <w:rPr>
                <w:spacing w:val="1"/>
              </w:rPr>
              <w:t xml:space="preserve"> по теме «Объёмы тел».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B3570E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B80F95" w:rsidRDefault="00B3570E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E6056A" w:rsidRDefault="00B3570E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0E" w:rsidRPr="00055731" w:rsidRDefault="00B3570E" w:rsidP="00365D0A">
            <w:pPr>
              <w:ind w:left="46"/>
              <w:rPr>
                <w:spacing w:val="1"/>
              </w:rPr>
            </w:pPr>
            <w:r>
              <w:t>Анализ контрольной работы</w:t>
            </w:r>
            <w:r w:rsidRPr="00E6056A">
              <w:t>.</w:t>
            </w:r>
            <w:r>
              <w:t xml:space="preserve"> </w:t>
            </w:r>
            <w:r>
              <w:rPr>
                <w:spacing w:val="1"/>
              </w:rPr>
              <w:t>Зачёт №2</w:t>
            </w:r>
            <w:r w:rsidRPr="00055731">
              <w:rPr>
                <w:spacing w:val="1"/>
              </w:rPr>
              <w:t xml:space="preserve"> по теме «Объёмы тел».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E" w:rsidRPr="00E6056A" w:rsidRDefault="00B3570E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bCs/>
                <w:spacing w:val="-17"/>
              </w:rPr>
            </w:pPr>
            <w:r w:rsidRPr="00055731">
              <w:rPr>
                <w:bCs/>
                <w:spacing w:val="-17"/>
              </w:rPr>
              <w:t>Понятие вектора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bCs/>
                <w:spacing w:val="-17"/>
              </w:rPr>
            </w:pPr>
            <w:r w:rsidRPr="00055731">
              <w:rPr>
                <w:bCs/>
                <w:spacing w:val="-17"/>
              </w:rPr>
              <w:t>Сложение и вычитание векторов. Умножение вектора на число.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bCs/>
                <w:spacing w:val="-17"/>
              </w:rPr>
            </w:pPr>
            <w:r w:rsidRPr="00055731">
              <w:rPr>
                <w:bCs/>
                <w:spacing w:val="-17"/>
              </w:rPr>
              <w:t>Сложение и вычитание векторов. Умножение вектора на число.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bCs/>
                <w:spacing w:val="-17"/>
              </w:rPr>
            </w:pPr>
            <w:r w:rsidRPr="00055731">
              <w:rPr>
                <w:bCs/>
                <w:spacing w:val="-17"/>
              </w:rPr>
              <w:t>Компланарные векторы.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Разложение вектора по трём некомпланарным векторам.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>
              <w:rPr>
                <w:bCs/>
                <w:spacing w:val="-17"/>
              </w:rPr>
              <w:t>Зачёт №3</w:t>
            </w:r>
            <w:r w:rsidRPr="00055731">
              <w:rPr>
                <w:bCs/>
                <w:spacing w:val="-17"/>
              </w:rPr>
              <w:t xml:space="preserve"> по теме «Векторы в пространстве».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Прямоугольная система координат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Координаты вектора.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Координаты вектора.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Связь между координатами векторов и координатами точек.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Простейшие задачи в координатах.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Простейшие задачи в координатах.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Угол между векторами. Скалярное произведение векторов.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Угол между векторами. Скалярное произведение векторов.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Вычисление углов между прямыми и плоскостями.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Вычисление углов между прямыми и плоскостями.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Движения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Движения в пространстве.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Решение задач по теме «Метод координат в пространстве»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>
              <w:rPr>
                <w:spacing w:val="1"/>
              </w:rPr>
              <w:t>Контрольная работа №3</w:t>
            </w:r>
            <w:r w:rsidRPr="00055731">
              <w:rPr>
                <w:spacing w:val="1"/>
              </w:rPr>
              <w:t xml:space="preserve"> по теме «Метод координат в пространстве».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>
              <w:t>Анализ контрольной работы</w:t>
            </w:r>
            <w:r w:rsidRPr="00E6056A">
              <w:t>.</w:t>
            </w:r>
            <w:r>
              <w:t xml:space="preserve"> </w:t>
            </w:r>
            <w:r>
              <w:rPr>
                <w:spacing w:val="1"/>
              </w:rPr>
              <w:t>Зачёт №4</w:t>
            </w:r>
            <w:r w:rsidRPr="00055731">
              <w:rPr>
                <w:spacing w:val="1"/>
              </w:rPr>
              <w:t xml:space="preserve"> по теме </w:t>
            </w:r>
            <w:r>
              <w:rPr>
                <w:spacing w:val="1"/>
              </w:rPr>
              <w:t>«Метод координат в пространстве</w:t>
            </w:r>
            <w:r w:rsidRPr="00055731">
              <w:rPr>
                <w:spacing w:val="1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bCs/>
                <w:spacing w:val="-17"/>
              </w:rPr>
            </w:pPr>
            <w:r w:rsidRPr="00055731">
              <w:rPr>
                <w:spacing w:val="1"/>
              </w:rPr>
              <w:t xml:space="preserve">Повторение. </w:t>
            </w:r>
            <w:r w:rsidRPr="00055731">
              <w:rPr>
                <w:bCs/>
                <w:spacing w:val="-17"/>
              </w:rPr>
              <w:t>Аксиомы стереометрии.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bCs/>
                <w:spacing w:val="-17"/>
              </w:rPr>
            </w:pPr>
            <w:r w:rsidRPr="00055731">
              <w:rPr>
                <w:spacing w:val="1"/>
              </w:rPr>
              <w:t xml:space="preserve">Повторение. </w:t>
            </w:r>
            <w:r w:rsidRPr="00055731">
              <w:rPr>
                <w:bCs/>
                <w:spacing w:val="-17"/>
              </w:rPr>
              <w:t>Параллельность прямых, параллельность прямой и плоскости, параллельность плоскостей.</w:t>
            </w:r>
            <w:r w:rsidRPr="00055731">
              <w:rPr>
                <w:spacing w:val="1"/>
              </w:rPr>
              <w:t xml:space="preserve"> Математический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rPr>
                <w:spacing w:val="1"/>
              </w:rPr>
            </w:pPr>
            <w:r w:rsidRPr="00055731">
              <w:rPr>
                <w:spacing w:val="1"/>
              </w:rPr>
              <w:t xml:space="preserve">Повторение. </w:t>
            </w:r>
            <w:r w:rsidRPr="00055731">
              <w:rPr>
                <w:bCs/>
                <w:spacing w:val="-17"/>
              </w:rPr>
              <w:t>Перпендикулярность прямой и плоскости. Угол между прямой и плоскостью.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 xml:space="preserve">Повторение. </w:t>
            </w:r>
            <w:r w:rsidRPr="00055731">
              <w:rPr>
                <w:bCs/>
                <w:spacing w:val="-17"/>
              </w:rPr>
              <w:t>Двугранный угол. Перпендикулярность плоскостей.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 Параллелепипед, призма, пирамида.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 Параллелепипед, призма, пирамида.</w:t>
            </w:r>
            <w:r w:rsidRPr="00055731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Векторы в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Векторы в пространстве.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Тела вращения.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Тела вращения.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Тела вращения.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365D0A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Объёмы тел.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266DA1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Объёмы тел.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  <w:tr w:rsidR="00266DA1" w:rsidRPr="00E6056A" w:rsidTr="00365D0A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B80F95" w:rsidRDefault="00266DA1" w:rsidP="00F32895">
            <w:pPr>
              <w:pStyle w:val="a6"/>
              <w:numPr>
                <w:ilvl w:val="0"/>
                <w:numId w:val="7"/>
              </w:numPr>
              <w:tabs>
                <w:tab w:val="left" w:pos="8380"/>
              </w:tabs>
              <w:ind w:right="-104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E6056A" w:rsidRDefault="00266DA1" w:rsidP="00365D0A">
            <w:pPr>
              <w:tabs>
                <w:tab w:val="left" w:pos="8380"/>
              </w:tabs>
              <w:jc w:val="both"/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A1" w:rsidRPr="00055731" w:rsidRDefault="00266DA1" w:rsidP="00266DA1">
            <w:pPr>
              <w:ind w:left="46"/>
              <w:rPr>
                <w:spacing w:val="1"/>
              </w:rPr>
            </w:pPr>
            <w:r w:rsidRPr="00055731">
              <w:rPr>
                <w:spacing w:val="1"/>
              </w:rPr>
              <w:t>Повторение.</w:t>
            </w:r>
            <w:r w:rsidRPr="00055731">
              <w:rPr>
                <w:bCs/>
                <w:spacing w:val="-17"/>
              </w:rPr>
              <w:t xml:space="preserve"> </w:t>
            </w:r>
            <w:r>
              <w:rPr>
                <w:bCs/>
                <w:spacing w:val="-17"/>
              </w:rPr>
              <w:t>Решение задач на вычисление объёмов тел.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A1" w:rsidRPr="00E6056A" w:rsidRDefault="00266DA1" w:rsidP="00365D0A">
            <w:pPr>
              <w:jc w:val="both"/>
            </w:pPr>
          </w:p>
        </w:tc>
      </w:tr>
    </w:tbl>
    <w:p w:rsidR="00F32895" w:rsidRDefault="00F32895" w:rsidP="009706A6"/>
    <w:sectPr w:rsidR="00F32895" w:rsidSect="004A1739">
      <w:foot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E8" w:rsidRDefault="00DA18E8" w:rsidP="004A1739">
      <w:r>
        <w:separator/>
      </w:r>
    </w:p>
  </w:endnote>
  <w:endnote w:type="continuationSeparator" w:id="0">
    <w:p w:rsidR="00DA18E8" w:rsidRDefault="00DA18E8" w:rsidP="004A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44068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A1739" w:rsidRPr="004A1739" w:rsidRDefault="004A1739">
        <w:pPr>
          <w:pStyle w:val="ad"/>
          <w:jc w:val="right"/>
          <w:rPr>
            <w:sz w:val="22"/>
          </w:rPr>
        </w:pPr>
        <w:r w:rsidRPr="004A1739">
          <w:rPr>
            <w:sz w:val="22"/>
          </w:rPr>
          <w:fldChar w:fldCharType="begin"/>
        </w:r>
        <w:r w:rsidRPr="004A1739">
          <w:rPr>
            <w:sz w:val="22"/>
          </w:rPr>
          <w:instrText>PAGE   \* MERGEFORMAT</w:instrText>
        </w:r>
        <w:r w:rsidRPr="004A1739">
          <w:rPr>
            <w:sz w:val="22"/>
          </w:rPr>
          <w:fldChar w:fldCharType="separate"/>
        </w:r>
        <w:r w:rsidR="00840BA4">
          <w:rPr>
            <w:noProof/>
            <w:sz w:val="22"/>
          </w:rPr>
          <w:t>5</w:t>
        </w:r>
        <w:r w:rsidRPr="004A1739">
          <w:rPr>
            <w:sz w:val="22"/>
          </w:rPr>
          <w:fldChar w:fldCharType="end"/>
        </w:r>
      </w:p>
    </w:sdtContent>
  </w:sdt>
  <w:p w:rsidR="004A1739" w:rsidRDefault="004A17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E8" w:rsidRDefault="00DA18E8" w:rsidP="004A1739">
      <w:r>
        <w:separator/>
      </w:r>
    </w:p>
  </w:footnote>
  <w:footnote w:type="continuationSeparator" w:id="0">
    <w:p w:rsidR="00DA18E8" w:rsidRDefault="00DA18E8" w:rsidP="004A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9F4"/>
    <w:multiLevelType w:val="hybridMultilevel"/>
    <w:tmpl w:val="7B1A2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A0282"/>
    <w:multiLevelType w:val="hybridMultilevel"/>
    <w:tmpl w:val="BE06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05C0"/>
    <w:multiLevelType w:val="hybridMultilevel"/>
    <w:tmpl w:val="A96AD8D8"/>
    <w:lvl w:ilvl="0" w:tplc="454AAE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A13753"/>
    <w:multiLevelType w:val="hybridMultilevel"/>
    <w:tmpl w:val="60504126"/>
    <w:lvl w:ilvl="0" w:tplc="3F9CAB78">
      <w:start w:val="1"/>
      <w:numFmt w:val="decimal"/>
      <w:lvlText w:val="%1"/>
      <w:lvlJc w:val="center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>
    <w:nsid w:val="1F7457E9"/>
    <w:multiLevelType w:val="hybridMultilevel"/>
    <w:tmpl w:val="8EA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76731"/>
    <w:multiLevelType w:val="hybridMultilevel"/>
    <w:tmpl w:val="2AB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E639C"/>
    <w:multiLevelType w:val="hybridMultilevel"/>
    <w:tmpl w:val="4D9A830A"/>
    <w:lvl w:ilvl="0" w:tplc="454AAE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555ABF"/>
    <w:multiLevelType w:val="hybridMultilevel"/>
    <w:tmpl w:val="1D5CB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94E31"/>
    <w:multiLevelType w:val="hybridMultilevel"/>
    <w:tmpl w:val="3796E8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F4"/>
    <w:rsid w:val="000035D1"/>
    <w:rsid w:val="0000390E"/>
    <w:rsid w:val="000264C5"/>
    <w:rsid w:val="00032739"/>
    <w:rsid w:val="00060445"/>
    <w:rsid w:val="00072C6D"/>
    <w:rsid w:val="00087326"/>
    <w:rsid w:val="00090EB8"/>
    <w:rsid w:val="000A0004"/>
    <w:rsid w:val="000B32D6"/>
    <w:rsid w:val="000D3186"/>
    <w:rsid w:val="000E1EAD"/>
    <w:rsid w:val="00110FAD"/>
    <w:rsid w:val="0013282C"/>
    <w:rsid w:val="00133C78"/>
    <w:rsid w:val="0014518D"/>
    <w:rsid w:val="001540FF"/>
    <w:rsid w:val="00160CE4"/>
    <w:rsid w:val="0017567F"/>
    <w:rsid w:val="0018537D"/>
    <w:rsid w:val="001B4585"/>
    <w:rsid w:val="001B7E04"/>
    <w:rsid w:val="001C7BDF"/>
    <w:rsid w:val="001E1DC6"/>
    <w:rsid w:val="001E37C7"/>
    <w:rsid w:val="001E6671"/>
    <w:rsid w:val="001F079E"/>
    <w:rsid w:val="001F7A0A"/>
    <w:rsid w:val="00227B36"/>
    <w:rsid w:val="00233606"/>
    <w:rsid w:val="00242EB3"/>
    <w:rsid w:val="00250D07"/>
    <w:rsid w:val="00266DA1"/>
    <w:rsid w:val="00291CAB"/>
    <w:rsid w:val="002947BA"/>
    <w:rsid w:val="002A2174"/>
    <w:rsid w:val="002A44BC"/>
    <w:rsid w:val="002C3763"/>
    <w:rsid w:val="002D3F82"/>
    <w:rsid w:val="002D70A8"/>
    <w:rsid w:val="003155F5"/>
    <w:rsid w:val="00323D85"/>
    <w:rsid w:val="00335A57"/>
    <w:rsid w:val="003462A9"/>
    <w:rsid w:val="00370000"/>
    <w:rsid w:val="003733EC"/>
    <w:rsid w:val="00376EA2"/>
    <w:rsid w:val="00385B01"/>
    <w:rsid w:val="003A2A65"/>
    <w:rsid w:val="003A6704"/>
    <w:rsid w:val="003B15D4"/>
    <w:rsid w:val="003D0F3A"/>
    <w:rsid w:val="004119B7"/>
    <w:rsid w:val="00421D3F"/>
    <w:rsid w:val="004255D9"/>
    <w:rsid w:val="0043775A"/>
    <w:rsid w:val="00440F56"/>
    <w:rsid w:val="004536AE"/>
    <w:rsid w:val="00482DF4"/>
    <w:rsid w:val="00485319"/>
    <w:rsid w:val="00492A99"/>
    <w:rsid w:val="00494351"/>
    <w:rsid w:val="004A1739"/>
    <w:rsid w:val="004B44C6"/>
    <w:rsid w:val="004C188A"/>
    <w:rsid w:val="004C6848"/>
    <w:rsid w:val="004D0B39"/>
    <w:rsid w:val="004E059A"/>
    <w:rsid w:val="004F0B2B"/>
    <w:rsid w:val="004F3D47"/>
    <w:rsid w:val="004F64BE"/>
    <w:rsid w:val="00520480"/>
    <w:rsid w:val="00531E74"/>
    <w:rsid w:val="0053452A"/>
    <w:rsid w:val="00544CBD"/>
    <w:rsid w:val="00551440"/>
    <w:rsid w:val="00577341"/>
    <w:rsid w:val="00583BD2"/>
    <w:rsid w:val="00585A0E"/>
    <w:rsid w:val="005A342D"/>
    <w:rsid w:val="005A565B"/>
    <w:rsid w:val="005A6131"/>
    <w:rsid w:val="005C7587"/>
    <w:rsid w:val="005D501F"/>
    <w:rsid w:val="00627B51"/>
    <w:rsid w:val="00666CB2"/>
    <w:rsid w:val="00697784"/>
    <w:rsid w:val="006B4960"/>
    <w:rsid w:val="006E2CC6"/>
    <w:rsid w:val="006E5118"/>
    <w:rsid w:val="006F75CC"/>
    <w:rsid w:val="00706E8A"/>
    <w:rsid w:val="00764784"/>
    <w:rsid w:val="007657AD"/>
    <w:rsid w:val="0077024A"/>
    <w:rsid w:val="0078617C"/>
    <w:rsid w:val="007B3699"/>
    <w:rsid w:val="007B384F"/>
    <w:rsid w:val="007B4538"/>
    <w:rsid w:val="007C422A"/>
    <w:rsid w:val="007C6EE2"/>
    <w:rsid w:val="007D1527"/>
    <w:rsid w:val="00826D78"/>
    <w:rsid w:val="00840BA4"/>
    <w:rsid w:val="00841109"/>
    <w:rsid w:val="00844EED"/>
    <w:rsid w:val="00847B51"/>
    <w:rsid w:val="00852F6B"/>
    <w:rsid w:val="008926F6"/>
    <w:rsid w:val="008A1C09"/>
    <w:rsid w:val="008A4315"/>
    <w:rsid w:val="008C696C"/>
    <w:rsid w:val="008E77E3"/>
    <w:rsid w:val="008F5D5C"/>
    <w:rsid w:val="00902CFF"/>
    <w:rsid w:val="00926614"/>
    <w:rsid w:val="009507CB"/>
    <w:rsid w:val="009706A6"/>
    <w:rsid w:val="009771E0"/>
    <w:rsid w:val="009921AE"/>
    <w:rsid w:val="00992492"/>
    <w:rsid w:val="009E15A6"/>
    <w:rsid w:val="009F051E"/>
    <w:rsid w:val="00A13372"/>
    <w:rsid w:val="00A24152"/>
    <w:rsid w:val="00A35410"/>
    <w:rsid w:val="00A527DA"/>
    <w:rsid w:val="00A65A89"/>
    <w:rsid w:val="00A81E94"/>
    <w:rsid w:val="00A94A3B"/>
    <w:rsid w:val="00A96E94"/>
    <w:rsid w:val="00AB2464"/>
    <w:rsid w:val="00AC6EB7"/>
    <w:rsid w:val="00AD6429"/>
    <w:rsid w:val="00AE1EC5"/>
    <w:rsid w:val="00AE43B5"/>
    <w:rsid w:val="00AE7CA7"/>
    <w:rsid w:val="00AF2471"/>
    <w:rsid w:val="00B2553C"/>
    <w:rsid w:val="00B315E6"/>
    <w:rsid w:val="00B3570E"/>
    <w:rsid w:val="00B37C73"/>
    <w:rsid w:val="00B91AB9"/>
    <w:rsid w:val="00BC3FEB"/>
    <w:rsid w:val="00BC6CC8"/>
    <w:rsid w:val="00C3799B"/>
    <w:rsid w:val="00C37A07"/>
    <w:rsid w:val="00C50AD0"/>
    <w:rsid w:val="00C5359B"/>
    <w:rsid w:val="00C674C1"/>
    <w:rsid w:val="00C67890"/>
    <w:rsid w:val="00C75F32"/>
    <w:rsid w:val="00C7683B"/>
    <w:rsid w:val="00C8654C"/>
    <w:rsid w:val="00CB2FA7"/>
    <w:rsid w:val="00CC4ED8"/>
    <w:rsid w:val="00CD5419"/>
    <w:rsid w:val="00D13D22"/>
    <w:rsid w:val="00D428FC"/>
    <w:rsid w:val="00D50EC3"/>
    <w:rsid w:val="00D553FC"/>
    <w:rsid w:val="00D619EE"/>
    <w:rsid w:val="00D71321"/>
    <w:rsid w:val="00D7741E"/>
    <w:rsid w:val="00DA18E8"/>
    <w:rsid w:val="00DA33C9"/>
    <w:rsid w:val="00DB2C2D"/>
    <w:rsid w:val="00DC2AD1"/>
    <w:rsid w:val="00DC2C28"/>
    <w:rsid w:val="00DC7F2E"/>
    <w:rsid w:val="00DD42FC"/>
    <w:rsid w:val="00DE0AA4"/>
    <w:rsid w:val="00DE74E3"/>
    <w:rsid w:val="00DF6875"/>
    <w:rsid w:val="00E07455"/>
    <w:rsid w:val="00E1062E"/>
    <w:rsid w:val="00E21C4B"/>
    <w:rsid w:val="00E401C2"/>
    <w:rsid w:val="00E52C63"/>
    <w:rsid w:val="00EB32BE"/>
    <w:rsid w:val="00ED688E"/>
    <w:rsid w:val="00EE53AF"/>
    <w:rsid w:val="00EE76BC"/>
    <w:rsid w:val="00EF6DA4"/>
    <w:rsid w:val="00F06BCE"/>
    <w:rsid w:val="00F06EA4"/>
    <w:rsid w:val="00F25419"/>
    <w:rsid w:val="00F32895"/>
    <w:rsid w:val="00F34897"/>
    <w:rsid w:val="00F3544C"/>
    <w:rsid w:val="00F35967"/>
    <w:rsid w:val="00F4301D"/>
    <w:rsid w:val="00F43DD6"/>
    <w:rsid w:val="00F52B9A"/>
    <w:rsid w:val="00F71655"/>
    <w:rsid w:val="00F8502A"/>
    <w:rsid w:val="00F90276"/>
    <w:rsid w:val="00F9236F"/>
    <w:rsid w:val="00FA4066"/>
    <w:rsid w:val="00FB2306"/>
    <w:rsid w:val="00FC72F7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4960"/>
    <w:pPr>
      <w:spacing w:after="0" w:line="240" w:lineRule="auto"/>
    </w:pPr>
  </w:style>
  <w:style w:type="table" w:styleId="a4">
    <w:name w:val="Table Grid"/>
    <w:basedOn w:val="a1"/>
    <w:uiPriority w:val="59"/>
    <w:rsid w:val="006B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FA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D501F"/>
    <w:pPr>
      <w:ind w:left="720"/>
      <w:contextualSpacing/>
    </w:pPr>
  </w:style>
  <w:style w:type="paragraph" w:customStyle="1" w:styleId="a7">
    <w:name w:val="Стиль после центра"/>
    <w:basedOn w:val="a"/>
    <w:next w:val="a"/>
    <w:rsid w:val="005D501F"/>
    <w:pPr>
      <w:widowControl w:val="0"/>
      <w:ind w:firstLine="567"/>
      <w:jc w:val="both"/>
    </w:pPr>
    <w:rPr>
      <w:szCs w:val="20"/>
    </w:rPr>
  </w:style>
  <w:style w:type="paragraph" w:customStyle="1" w:styleId="a8">
    <w:name w:val="задвтекс"/>
    <w:basedOn w:val="a"/>
    <w:rsid w:val="00492A99"/>
    <w:pPr>
      <w:ind w:left="567"/>
    </w:pPr>
    <w:rPr>
      <w:szCs w:val="20"/>
    </w:rPr>
  </w:style>
  <w:style w:type="paragraph" w:styleId="a9">
    <w:name w:val="Body Text Indent"/>
    <w:basedOn w:val="a"/>
    <w:link w:val="aa"/>
    <w:rsid w:val="0078617C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786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1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1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1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4960"/>
    <w:pPr>
      <w:spacing w:after="0" w:line="240" w:lineRule="auto"/>
    </w:pPr>
  </w:style>
  <w:style w:type="table" w:styleId="a4">
    <w:name w:val="Table Grid"/>
    <w:basedOn w:val="a1"/>
    <w:uiPriority w:val="59"/>
    <w:rsid w:val="006B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FA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D501F"/>
    <w:pPr>
      <w:ind w:left="720"/>
      <w:contextualSpacing/>
    </w:pPr>
  </w:style>
  <w:style w:type="paragraph" w:customStyle="1" w:styleId="a7">
    <w:name w:val="Стиль после центра"/>
    <w:basedOn w:val="a"/>
    <w:next w:val="a"/>
    <w:rsid w:val="005D501F"/>
    <w:pPr>
      <w:widowControl w:val="0"/>
      <w:ind w:firstLine="567"/>
      <w:jc w:val="both"/>
    </w:pPr>
    <w:rPr>
      <w:szCs w:val="20"/>
    </w:rPr>
  </w:style>
  <w:style w:type="paragraph" w:customStyle="1" w:styleId="a8">
    <w:name w:val="задвтекс"/>
    <w:basedOn w:val="a"/>
    <w:rsid w:val="00492A99"/>
    <w:pPr>
      <w:ind w:left="567"/>
    </w:pPr>
    <w:rPr>
      <w:szCs w:val="20"/>
    </w:rPr>
  </w:style>
  <w:style w:type="paragraph" w:styleId="a9">
    <w:name w:val="Body Text Indent"/>
    <w:basedOn w:val="a"/>
    <w:link w:val="aa"/>
    <w:rsid w:val="0078617C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786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1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1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1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Добрый день!!!</cp:lastModifiedBy>
  <cp:revision>9</cp:revision>
  <dcterms:created xsi:type="dcterms:W3CDTF">2017-05-19T10:41:00Z</dcterms:created>
  <dcterms:modified xsi:type="dcterms:W3CDTF">2017-08-28T10:00:00Z</dcterms:modified>
</cp:coreProperties>
</file>