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1F" w:rsidRDefault="007B18A1" w:rsidP="00844B1F">
      <w:pPr>
        <w:jc w:val="center"/>
        <w:rPr>
          <w:sz w:val="24"/>
          <w:szCs w:val="24"/>
        </w:rPr>
      </w:pPr>
      <w:r w:rsidRPr="00713079">
        <w:rPr>
          <w:sz w:val="24"/>
          <w:szCs w:val="24"/>
        </w:rPr>
        <w:t>Управление образования администрации</w:t>
      </w:r>
    </w:p>
    <w:p w:rsidR="007B18A1" w:rsidRPr="00713079" w:rsidRDefault="007B18A1" w:rsidP="00844B1F">
      <w:pPr>
        <w:jc w:val="center"/>
        <w:rPr>
          <w:sz w:val="24"/>
          <w:szCs w:val="24"/>
        </w:rPr>
      </w:pPr>
      <w:r w:rsidRPr="00713079">
        <w:rPr>
          <w:sz w:val="24"/>
          <w:szCs w:val="24"/>
        </w:rPr>
        <w:t xml:space="preserve">Иркутского районного муниципального </w:t>
      </w:r>
      <w:r>
        <w:rPr>
          <w:sz w:val="24"/>
          <w:szCs w:val="24"/>
        </w:rPr>
        <w:t>о</w:t>
      </w:r>
      <w:r w:rsidRPr="00713079">
        <w:rPr>
          <w:sz w:val="24"/>
          <w:szCs w:val="24"/>
        </w:rPr>
        <w:t>бразования</w:t>
      </w:r>
    </w:p>
    <w:p w:rsidR="007B18A1" w:rsidRDefault="007B18A1" w:rsidP="00844B1F">
      <w:pPr>
        <w:ind w:left="-180"/>
        <w:jc w:val="center"/>
        <w:rPr>
          <w:sz w:val="24"/>
          <w:szCs w:val="24"/>
        </w:rPr>
      </w:pPr>
      <w:r w:rsidRPr="00713079">
        <w:rPr>
          <w:sz w:val="24"/>
          <w:szCs w:val="24"/>
        </w:rPr>
        <w:t>Муниципальное образовательное учреждение</w:t>
      </w:r>
    </w:p>
    <w:p w:rsidR="00844B1F" w:rsidRDefault="00844B1F" w:rsidP="00844B1F">
      <w:pPr>
        <w:ind w:left="-180"/>
        <w:jc w:val="center"/>
        <w:rPr>
          <w:sz w:val="24"/>
          <w:szCs w:val="24"/>
        </w:rPr>
      </w:pPr>
      <w:r>
        <w:rPr>
          <w:sz w:val="24"/>
          <w:szCs w:val="24"/>
        </w:rPr>
        <w:t>Иркутского районного муниципального образования</w:t>
      </w:r>
    </w:p>
    <w:p w:rsidR="007B18A1" w:rsidRPr="00713079" w:rsidRDefault="007B18A1" w:rsidP="00844B1F">
      <w:pPr>
        <w:ind w:left="-180"/>
        <w:jc w:val="center"/>
        <w:rPr>
          <w:sz w:val="24"/>
          <w:szCs w:val="24"/>
        </w:rPr>
      </w:pPr>
      <w:r w:rsidRPr="00713079">
        <w:rPr>
          <w:sz w:val="24"/>
          <w:szCs w:val="24"/>
        </w:rPr>
        <w:t>«Горячеключевская средняя общеобразовательная школа»</w:t>
      </w:r>
    </w:p>
    <w:p w:rsidR="00620462" w:rsidRPr="00713079" w:rsidRDefault="007B18A1" w:rsidP="007B18A1">
      <w:pPr>
        <w:tabs>
          <w:tab w:val="left" w:pos="5370"/>
          <w:tab w:val="left" w:pos="7665"/>
        </w:tabs>
        <w:rPr>
          <w:sz w:val="24"/>
          <w:szCs w:val="24"/>
        </w:rPr>
      </w:pPr>
      <w:r w:rsidRPr="00713079">
        <w:rPr>
          <w:sz w:val="24"/>
          <w:szCs w:val="24"/>
        </w:rPr>
        <w:tab/>
      </w:r>
    </w:p>
    <w:tbl>
      <w:tblPr>
        <w:tblW w:w="10246" w:type="dxa"/>
        <w:jc w:val="center"/>
        <w:tblInd w:w="-546" w:type="dxa"/>
        <w:tblLook w:val="01E0"/>
      </w:tblPr>
      <w:tblGrid>
        <w:gridCol w:w="3113"/>
        <w:gridCol w:w="3164"/>
        <w:gridCol w:w="3969"/>
      </w:tblGrid>
      <w:tr w:rsidR="00620462" w:rsidRPr="00417BB3">
        <w:trPr>
          <w:jc w:val="center"/>
        </w:trPr>
        <w:tc>
          <w:tcPr>
            <w:tcW w:w="3113" w:type="dxa"/>
          </w:tcPr>
          <w:p w:rsidR="00620462" w:rsidRPr="00A17BA3" w:rsidRDefault="00620462" w:rsidP="0062046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:rsidR="00620462" w:rsidRPr="00A17BA3" w:rsidRDefault="00620462" w:rsidP="00620462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20462" w:rsidRPr="00A17BA3" w:rsidRDefault="00620462" w:rsidP="00620462">
            <w:pPr>
              <w:rPr>
                <w:bCs/>
                <w:sz w:val="24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center" w:tblpY="-2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4"/>
        <w:gridCol w:w="3279"/>
        <w:gridCol w:w="3686"/>
      </w:tblGrid>
      <w:tr w:rsidR="00EA6487" w:rsidRPr="004374F3" w:rsidTr="00DC6154">
        <w:trPr>
          <w:trHeight w:val="1665"/>
        </w:trPr>
        <w:tc>
          <w:tcPr>
            <w:tcW w:w="3384" w:type="dxa"/>
          </w:tcPr>
          <w:p w:rsidR="00EA6487" w:rsidRPr="004374F3" w:rsidRDefault="00EA6487" w:rsidP="00DC6154">
            <w:pPr>
              <w:spacing w:line="276" w:lineRule="auto"/>
              <w:ind w:right="-428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>Рассмотрено:</w:t>
            </w:r>
          </w:p>
          <w:p w:rsidR="00EA6487" w:rsidRPr="004374F3" w:rsidRDefault="00EA6487" w:rsidP="00DC6154">
            <w:pPr>
              <w:spacing w:line="276" w:lineRule="auto"/>
              <w:ind w:right="-428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>Заседание МО__________</w:t>
            </w:r>
          </w:p>
          <w:p w:rsidR="00EA6487" w:rsidRDefault="00EA6487" w:rsidP="00DC6154">
            <w:pPr>
              <w:spacing w:line="276" w:lineRule="auto"/>
              <w:ind w:right="-428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>Протокол №___</w:t>
            </w:r>
          </w:p>
          <w:p w:rsidR="00EA6487" w:rsidRDefault="00EA6487" w:rsidP="00DC6154">
            <w:pPr>
              <w:spacing w:line="276" w:lineRule="auto"/>
              <w:ind w:right="-428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 xml:space="preserve"> от  «___»_____</w:t>
            </w:r>
            <w:r>
              <w:rPr>
                <w:sz w:val="24"/>
                <w:szCs w:val="24"/>
              </w:rPr>
              <w:t>______ 2017 г.</w:t>
            </w:r>
          </w:p>
          <w:p w:rsidR="00EA6487" w:rsidRPr="004374F3" w:rsidRDefault="00EA6487" w:rsidP="00DC6154">
            <w:pPr>
              <w:spacing w:line="276" w:lineRule="auto"/>
              <w:ind w:right="-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Иванова Т.Ф..</w:t>
            </w:r>
          </w:p>
        </w:tc>
        <w:tc>
          <w:tcPr>
            <w:tcW w:w="3279" w:type="dxa"/>
          </w:tcPr>
          <w:p w:rsidR="00EA6487" w:rsidRPr="004374F3" w:rsidRDefault="00EA6487" w:rsidP="00DC6154">
            <w:pPr>
              <w:spacing w:line="276" w:lineRule="auto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>Согласовано:</w:t>
            </w:r>
          </w:p>
          <w:p w:rsidR="00EA6487" w:rsidRPr="004374F3" w:rsidRDefault="00EA6487" w:rsidP="00DC6154">
            <w:pPr>
              <w:spacing w:line="276" w:lineRule="auto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>Заместитель директора</w:t>
            </w:r>
          </w:p>
          <w:p w:rsidR="00EA6487" w:rsidRPr="004374F3" w:rsidRDefault="00EA6487" w:rsidP="00DC6154">
            <w:pPr>
              <w:spacing w:line="276" w:lineRule="auto"/>
              <w:rPr>
                <w:sz w:val="24"/>
                <w:szCs w:val="24"/>
              </w:rPr>
            </w:pPr>
            <w:r w:rsidRPr="004374F3">
              <w:rPr>
                <w:sz w:val="24"/>
                <w:szCs w:val="24"/>
              </w:rPr>
              <w:t xml:space="preserve"> по УВР</w:t>
            </w:r>
          </w:p>
          <w:p w:rsidR="00EA6487" w:rsidRPr="004374F3" w:rsidRDefault="00EA6487" w:rsidP="00DC61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«______»___________2017 г.</w:t>
            </w:r>
          </w:p>
          <w:p w:rsidR="00EA6487" w:rsidRPr="004374F3" w:rsidRDefault="00EA6487" w:rsidP="00DC61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 Макарова Л.М.</w:t>
            </w:r>
          </w:p>
        </w:tc>
        <w:tc>
          <w:tcPr>
            <w:tcW w:w="3686" w:type="dxa"/>
          </w:tcPr>
          <w:p w:rsidR="00EA6487" w:rsidRPr="004374F3" w:rsidRDefault="00EA6487" w:rsidP="00DC6154">
            <w:pPr>
              <w:ind w:right="282"/>
              <w:rPr>
                <w:bCs/>
                <w:sz w:val="24"/>
                <w:szCs w:val="24"/>
              </w:rPr>
            </w:pPr>
            <w:r w:rsidRPr="004374F3">
              <w:rPr>
                <w:bCs/>
                <w:sz w:val="24"/>
                <w:szCs w:val="24"/>
              </w:rPr>
              <w:t>УТВЕРЖДЕНО</w:t>
            </w:r>
          </w:p>
          <w:p w:rsidR="00EA6487" w:rsidRPr="004374F3" w:rsidRDefault="00EA6487" w:rsidP="00DC6154">
            <w:pPr>
              <w:ind w:right="282"/>
              <w:rPr>
                <w:bCs/>
                <w:sz w:val="24"/>
                <w:szCs w:val="24"/>
              </w:rPr>
            </w:pPr>
            <w:r w:rsidRPr="004374F3">
              <w:rPr>
                <w:bCs/>
                <w:sz w:val="24"/>
                <w:szCs w:val="24"/>
              </w:rPr>
              <w:t>приказом от «___»____ 2017г.</w:t>
            </w:r>
          </w:p>
          <w:p w:rsidR="00EA6487" w:rsidRPr="004374F3" w:rsidRDefault="00EA6487" w:rsidP="00DC6154">
            <w:pPr>
              <w:ind w:right="282"/>
              <w:rPr>
                <w:bCs/>
                <w:sz w:val="24"/>
                <w:szCs w:val="24"/>
              </w:rPr>
            </w:pPr>
            <w:r w:rsidRPr="004374F3">
              <w:rPr>
                <w:bCs/>
                <w:sz w:val="24"/>
                <w:szCs w:val="24"/>
              </w:rPr>
              <w:t>№ ____ - ОД</w:t>
            </w:r>
          </w:p>
          <w:p w:rsidR="00EA6487" w:rsidRDefault="00EA6487" w:rsidP="00DC6154">
            <w:pPr>
              <w:spacing w:line="276" w:lineRule="auto"/>
              <w:rPr>
                <w:bCs/>
                <w:sz w:val="24"/>
                <w:szCs w:val="24"/>
              </w:rPr>
            </w:pPr>
            <w:r w:rsidRPr="004374F3">
              <w:rPr>
                <w:bCs/>
                <w:sz w:val="24"/>
                <w:szCs w:val="24"/>
              </w:rPr>
              <w:t>Директор</w:t>
            </w:r>
          </w:p>
          <w:p w:rsidR="00EA6487" w:rsidRPr="004374F3" w:rsidRDefault="00EA6487" w:rsidP="00DC6154">
            <w:pPr>
              <w:spacing w:line="276" w:lineRule="auto"/>
              <w:rPr>
                <w:sz w:val="24"/>
                <w:szCs w:val="24"/>
              </w:rPr>
            </w:pPr>
            <w:r w:rsidRPr="004374F3">
              <w:rPr>
                <w:bCs/>
                <w:sz w:val="24"/>
                <w:szCs w:val="24"/>
              </w:rPr>
              <w:t>________</w:t>
            </w:r>
            <w:r>
              <w:rPr>
                <w:bCs/>
                <w:sz w:val="24"/>
                <w:szCs w:val="24"/>
              </w:rPr>
              <w:t>___</w:t>
            </w:r>
            <w:r w:rsidRPr="004374F3">
              <w:rPr>
                <w:bCs/>
                <w:sz w:val="24"/>
                <w:szCs w:val="24"/>
              </w:rPr>
              <w:t xml:space="preserve"> М.Ю. Боярский</w:t>
            </w:r>
          </w:p>
        </w:tc>
      </w:tr>
    </w:tbl>
    <w:p w:rsidR="007B18A1" w:rsidRPr="00713079" w:rsidRDefault="007B18A1" w:rsidP="007B18A1">
      <w:pPr>
        <w:tabs>
          <w:tab w:val="left" w:pos="5370"/>
          <w:tab w:val="left" w:pos="7665"/>
        </w:tabs>
        <w:rPr>
          <w:sz w:val="24"/>
          <w:szCs w:val="24"/>
        </w:rPr>
      </w:pPr>
    </w:p>
    <w:p w:rsidR="007B18A1" w:rsidRPr="00713079" w:rsidRDefault="007B18A1" w:rsidP="007B18A1">
      <w:pPr>
        <w:tabs>
          <w:tab w:val="left" w:pos="5370"/>
          <w:tab w:val="left" w:pos="7665"/>
        </w:tabs>
        <w:rPr>
          <w:sz w:val="24"/>
          <w:szCs w:val="24"/>
        </w:rPr>
      </w:pPr>
      <w:r w:rsidRPr="00713079">
        <w:rPr>
          <w:sz w:val="24"/>
          <w:szCs w:val="24"/>
        </w:rPr>
        <w:tab/>
      </w:r>
    </w:p>
    <w:p w:rsidR="007B18A1" w:rsidRPr="000559EF" w:rsidRDefault="007B18A1" w:rsidP="007B18A1">
      <w:pPr>
        <w:jc w:val="center"/>
        <w:rPr>
          <w:b/>
          <w:szCs w:val="28"/>
        </w:rPr>
      </w:pPr>
      <w:r w:rsidRPr="000559EF">
        <w:rPr>
          <w:b/>
          <w:szCs w:val="28"/>
        </w:rPr>
        <w:t xml:space="preserve">Рабочая программа по геометрии </w:t>
      </w:r>
    </w:p>
    <w:p w:rsidR="007B18A1" w:rsidRPr="000559EF" w:rsidRDefault="007B18A1" w:rsidP="007B18A1">
      <w:pPr>
        <w:jc w:val="center"/>
        <w:rPr>
          <w:szCs w:val="28"/>
        </w:rPr>
      </w:pPr>
      <w:r w:rsidRPr="000559EF">
        <w:rPr>
          <w:szCs w:val="28"/>
        </w:rPr>
        <w:t>для учащихся 11 класса</w:t>
      </w:r>
    </w:p>
    <w:p w:rsidR="007B18A1" w:rsidRDefault="007B18A1" w:rsidP="007B18A1">
      <w:pPr>
        <w:jc w:val="center"/>
        <w:rPr>
          <w:b/>
          <w:sz w:val="32"/>
          <w:szCs w:val="32"/>
        </w:rPr>
      </w:pPr>
    </w:p>
    <w:p w:rsidR="00EA6487" w:rsidRDefault="00EA6487" w:rsidP="007B18A1">
      <w:pPr>
        <w:jc w:val="center"/>
        <w:rPr>
          <w:b/>
          <w:sz w:val="32"/>
          <w:szCs w:val="32"/>
        </w:rPr>
      </w:pPr>
    </w:p>
    <w:p w:rsidR="00EA6487" w:rsidRDefault="00EA6487" w:rsidP="007B18A1">
      <w:pPr>
        <w:jc w:val="center"/>
        <w:rPr>
          <w:b/>
          <w:sz w:val="32"/>
          <w:szCs w:val="32"/>
        </w:rPr>
      </w:pPr>
    </w:p>
    <w:p w:rsidR="00EA6487" w:rsidRDefault="00EA6487" w:rsidP="007B18A1">
      <w:pPr>
        <w:jc w:val="center"/>
        <w:rPr>
          <w:b/>
          <w:sz w:val="32"/>
          <w:szCs w:val="32"/>
        </w:rPr>
      </w:pPr>
    </w:p>
    <w:p w:rsidR="00EA6487" w:rsidRDefault="00EA6487" w:rsidP="007B18A1">
      <w:pPr>
        <w:jc w:val="center"/>
        <w:rPr>
          <w:b/>
          <w:sz w:val="32"/>
          <w:szCs w:val="32"/>
        </w:rPr>
      </w:pPr>
    </w:p>
    <w:p w:rsidR="00EA6487" w:rsidRDefault="00EA6487" w:rsidP="007B18A1">
      <w:pPr>
        <w:jc w:val="center"/>
        <w:rPr>
          <w:b/>
          <w:sz w:val="32"/>
          <w:szCs w:val="32"/>
        </w:rPr>
      </w:pPr>
    </w:p>
    <w:p w:rsidR="00EA6487" w:rsidRDefault="00EA6487" w:rsidP="007B18A1">
      <w:pPr>
        <w:jc w:val="center"/>
        <w:rPr>
          <w:b/>
          <w:sz w:val="32"/>
          <w:szCs w:val="32"/>
        </w:rPr>
      </w:pPr>
    </w:p>
    <w:p w:rsidR="007B18A1" w:rsidRDefault="007B18A1" w:rsidP="007B18A1">
      <w:pPr>
        <w:rPr>
          <w:sz w:val="24"/>
          <w:szCs w:val="24"/>
        </w:rPr>
      </w:pPr>
    </w:p>
    <w:p w:rsidR="00222D73" w:rsidRPr="00222D73" w:rsidRDefault="00222D73" w:rsidP="007B18A1">
      <w:pPr>
        <w:rPr>
          <w:sz w:val="24"/>
          <w:szCs w:val="24"/>
        </w:rPr>
      </w:pPr>
      <w:r>
        <w:rPr>
          <w:sz w:val="24"/>
          <w:szCs w:val="24"/>
        </w:rPr>
        <w:t>Уровень: общеобразовательный</w:t>
      </w:r>
    </w:p>
    <w:p w:rsidR="007B18A1" w:rsidRPr="00222D73" w:rsidRDefault="007B18A1" w:rsidP="007B18A1">
      <w:pPr>
        <w:rPr>
          <w:sz w:val="24"/>
          <w:szCs w:val="24"/>
        </w:rPr>
      </w:pPr>
      <w:r w:rsidRPr="00222D73">
        <w:rPr>
          <w:sz w:val="24"/>
          <w:szCs w:val="24"/>
        </w:rPr>
        <w:t>Образовательная область: математика</w:t>
      </w:r>
    </w:p>
    <w:p w:rsidR="007B18A1" w:rsidRDefault="007B18A1" w:rsidP="007B18A1">
      <w:pPr>
        <w:rPr>
          <w:b/>
        </w:rPr>
      </w:pPr>
    </w:p>
    <w:p w:rsidR="007B18A1" w:rsidRDefault="007B18A1" w:rsidP="007B18A1">
      <w:pPr>
        <w:tabs>
          <w:tab w:val="left" w:pos="2520"/>
        </w:tabs>
        <w:jc w:val="both"/>
        <w:rPr>
          <w:b/>
        </w:rPr>
      </w:pPr>
    </w:p>
    <w:p w:rsidR="007B18A1" w:rsidRDefault="007B18A1" w:rsidP="007B18A1">
      <w:pPr>
        <w:tabs>
          <w:tab w:val="left" w:pos="2520"/>
        </w:tabs>
        <w:jc w:val="both"/>
        <w:rPr>
          <w:b/>
        </w:rPr>
      </w:pPr>
    </w:p>
    <w:p w:rsidR="00D109F2" w:rsidRDefault="00D109F2" w:rsidP="00D109F2">
      <w:pPr>
        <w:tabs>
          <w:tab w:val="left" w:pos="2520"/>
        </w:tabs>
        <w:ind w:left="6300"/>
      </w:pPr>
      <w:r>
        <w:t>Разработала:</w:t>
      </w:r>
    </w:p>
    <w:p w:rsidR="00D109F2" w:rsidRDefault="00D109F2" w:rsidP="00D109F2">
      <w:pPr>
        <w:tabs>
          <w:tab w:val="left" w:pos="2520"/>
        </w:tabs>
        <w:ind w:left="6300"/>
      </w:pPr>
      <w:r>
        <w:t>Казанцева Елена Фёдоровна</w:t>
      </w:r>
    </w:p>
    <w:p w:rsidR="00D109F2" w:rsidRDefault="00D109F2" w:rsidP="00D109F2">
      <w:pPr>
        <w:tabs>
          <w:tab w:val="left" w:pos="2520"/>
        </w:tabs>
        <w:ind w:left="6300"/>
      </w:pPr>
      <w:r>
        <w:t>учитель математики</w:t>
      </w:r>
    </w:p>
    <w:p w:rsidR="00D109F2" w:rsidRDefault="00D109F2" w:rsidP="00D109F2">
      <w:pPr>
        <w:tabs>
          <w:tab w:val="left" w:pos="2520"/>
        </w:tabs>
        <w:ind w:left="6300"/>
      </w:pPr>
      <w:r>
        <w:rPr>
          <w:lang w:val="en-US"/>
        </w:rPr>
        <w:t>I</w:t>
      </w:r>
      <w:r>
        <w:t xml:space="preserve"> квалификационной категории</w:t>
      </w:r>
    </w:p>
    <w:p w:rsidR="00D109F2" w:rsidRDefault="00D109F2" w:rsidP="00D109F2">
      <w:pPr>
        <w:tabs>
          <w:tab w:val="left" w:pos="2520"/>
        </w:tabs>
        <w:jc w:val="both"/>
        <w:rPr>
          <w:b/>
        </w:rPr>
      </w:pPr>
    </w:p>
    <w:p w:rsidR="007B18A1" w:rsidRDefault="007B18A1" w:rsidP="007B18A1">
      <w:pPr>
        <w:tabs>
          <w:tab w:val="left" w:pos="2520"/>
        </w:tabs>
        <w:jc w:val="both"/>
        <w:rPr>
          <w:b/>
        </w:rPr>
      </w:pPr>
    </w:p>
    <w:p w:rsidR="00620462" w:rsidRDefault="00620462" w:rsidP="007B18A1">
      <w:pPr>
        <w:tabs>
          <w:tab w:val="left" w:pos="2520"/>
        </w:tabs>
        <w:jc w:val="both"/>
        <w:rPr>
          <w:b/>
        </w:rPr>
      </w:pPr>
    </w:p>
    <w:p w:rsidR="00620462" w:rsidRDefault="00620462" w:rsidP="007B18A1">
      <w:pPr>
        <w:tabs>
          <w:tab w:val="left" w:pos="2520"/>
        </w:tabs>
        <w:jc w:val="both"/>
        <w:rPr>
          <w:b/>
        </w:rPr>
      </w:pPr>
    </w:p>
    <w:p w:rsidR="00620462" w:rsidRDefault="00620462" w:rsidP="007B18A1">
      <w:pPr>
        <w:tabs>
          <w:tab w:val="left" w:pos="2520"/>
        </w:tabs>
        <w:jc w:val="both"/>
        <w:rPr>
          <w:b/>
        </w:rPr>
      </w:pPr>
    </w:p>
    <w:p w:rsidR="00620462" w:rsidRDefault="00620462" w:rsidP="007B18A1">
      <w:pPr>
        <w:tabs>
          <w:tab w:val="left" w:pos="2520"/>
        </w:tabs>
        <w:jc w:val="both"/>
        <w:rPr>
          <w:b/>
        </w:rPr>
      </w:pPr>
    </w:p>
    <w:p w:rsidR="00620462" w:rsidRDefault="00620462" w:rsidP="007B18A1">
      <w:pPr>
        <w:tabs>
          <w:tab w:val="left" w:pos="2520"/>
        </w:tabs>
        <w:jc w:val="both"/>
        <w:rPr>
          <w:b/>
        </w:rPr>
      </w:pPr>
    </w:p>
    <w:p w:rsidR="007B18A1" w:rsidRDefault="007B18A1" w:rsidP="007B18A1"/>
    <w:p w:rsidR="007B18A1" w:rsidRDefault="007B18A1" w:rsidP="007B18A1"/>
    <w:p w:rsidR="007B18A1" w:rsidRDefault="007B18A1" w:rsidP="007B18A1">
      <w:pPr>
        <w:jc w:val="center"/>
        <w:rPr>
          <w:b/>
        </w:rPr>
      </w:pPr>
    </w:p>
    <w:p w:rsidR="007B18A1" w:rsidRDefault="008D0004" w:rsidP="007B18A1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764FB8">
        <w:rPr>
          <w:sz w:val="24"/>
          <w:szCs w:val="24"/>
        </w:rPr>
        <w:t>7</w:t>
      </w:r>
      <w:r w:rsidR="007B18A1" w:rsidRPr="00050AFD">
        <w:rPr>
          <w:sz w:val="24"/>
          <w:szCs w:val="24"/>
        </w:rPr>
        <w:t xml:space="preserve"> г.</w:t>
      </w:r>
    </w:p>
    <w:p w:rsidR="008D0004" w:rsidRPr="00050AFD" w:rsidRDefault="008D0004" w:rsidP="007B18A1">
      <w:pPr>
        <w:jc w:val="center"/>
        <w:rPr>
          <w:sz w:val="24"/>
          <w:szCs w:val="24"/>
        </w:rPr>
      </w:pPr>
    </w:p>
    <w:p w:rsidR="000559EF" w:rsidRDefault="000559EF" w:rsidP="00EA09B9">
      <w:pPr>
        <w:jc w:val="center"/>
        <w:rPr>
          <w:b/>
          <w:sz w:val="24"/>
          <w:szCs w:val="24"/>
        </w:rPr>
      </w:pPr>
    </w:p>
    <w:p w:rsidR="00EA09B9" w:rsidRPr="000559EF" w:rsidRDefault="00EA09B9" w:rsidP="009D7D4E">
      <w:pPr>
        <w:ind w:right="423"/>
        <w:jc w:val="center"/>
        <w:rPr>
          <w:sz w:val="24"/>
          <w:szCs w:val="24"/>
        </w:rPr>
      </w:pPr>
      <w:r w:rsidRPr="000559EF">
        <w:rPr>
          <w:sz w:val="24"/>
          <w:szCs w:val="24"/>
        </w:rPr>
        <w:t>Пояснительная записка к рабочей программе по геометрии</w:t>
      </w:r>
      <w:r w:rsidR="00195347" w:rsidRPr="000559EF">
        <w:rPr>
          <w:sz w:val="24"/>
          <w:szCs w:val="24"/>
        </w:rPr>
        <w:t xml:space="preserve"> в 11 классе</w:t>
      </w:r>
    </w:p>
    <w:p w:rsidR="000559EF" w:rsidRPr="000D5296" w:rsidRDefault="000559EF" w:rsidP="009D7D4E">
      <w:pPr>
        <w:ind w:right="423"/>
        <w:jc w:val="both"/>
        <w:rPr>
          <w:sz w:val="24"/>
          <w:szCs w:val="24"/>
        </w:rPr>
      </w:pPr>
      <w:r w:rsidRPr="000D5296">
        <w:rPr>
          <w:sz w:val="24"/>
          <w:szCs w:val="24"/>
        </w:rPr>
        <w:t xml:space="preserve">        Рабочая  программа  по  алгебре  разработана  в  соответствии  со следующими документами: </w:t>
      </w:r>
    </w:p>
    <w:p w:rsidR="000559EF" w:rsidRPr="000D5296" w:rsidRDefault="000559EF" w:rsidP="009D7D4E">
      <w:pPr>
        <w:pStyle w:val="ad"/>
        <w:numPr>
          <w:ilvl w:val="0"/>
          <w:numId w:val="19"/>
        </w:numPr>
        <w:ind w:left="284" w:right="423" w:hanging="284"/>
        <w:rPr>
          <w:rFonts w:ascii="Times New Roman" w:hAnsi="Times New Roman" w:cs="Times New Roman"/>
          <w:sz w:val="24"/>
          <w:szCs w:val="24"/>
        </w:rPr>
      </w:pPr>
      <w:r w:rsidRPr="000D5296">
        <w:rPr>
          <w:rFonts w:ascii="Times New Roman" w:hAnsi="Times New Roman" w:cs="Times New Roman"/>
          <w:sz w:val="24"/>
          <w:szCs w:val="24"/>
        </w:rPr>
        <w:t>Закон Российской Федерации « Об образовании в Российской  Федерации  № 273 от 29.12. 2012г.»</w:t>
      </w:r>
    </w:p>
    <w:p w:rsidR="000559EF" w:rsidRPr="000D5296" w:rsidRDefault="000559EF" w:rsidP="009D7D4E">
      <w:pPr>
        <w:numPr>
          <w:ilvl w:val="0"/>
          <w:numId w:val="19"/>
        </w:numPr>
        <w:suppressAutoHyphens/>
        <w:ind w:left="284" w:right="423" w:hanging="284"/>
        <w:jc w:val="both"/>
        <w:rPr>
          <w:sz w:val="24"/>
          <w:szCs w:val="24"/>
        </w:rPr>
      </w:pPr>
      <w:r w:rsidRPr="000D5296">
        <w:rPr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образования), утвержден приказом Минобразования России от 17.05.2012 г. № 413;</w:t>
      </w:r>
    </w:p>
    <w:p w:rsidR="000559EF" w:rsidRPr="000D5296" w:rsidRDefault="000559EF" w:rsidP="009D7D4E">
      <w:pPr>
        <w:numPr>
          <w:ilvl w:val="0"/>
          <w:numId w:val="19"/>
        </w:numPr>
        <w:suppressAutoHyphens/>
        <w:ind w:left="284" w:right="423" w:hanging="284"/>
        <w:jc w:val="both"/>
        <w:rPr>
          <w:sz w:val="24"/>
          <w:szCs w:val="24"/>
        </w:rPr>
      </w:pPr>
      <w:r w:rsidRPr="000D5296">
        <w:rPr>
          <w:sz w:val="24"/>
          <w:szCs w:val="24"/>
        </w:rPr>
        <w:t>Федеральный государственный стандарт  (полного общего образования), утвержден Приказом Министерства образования науки РФ от  17.05.2012г. № 143;</w:t>
      </w:r>
    </w:p>
    <w:p w:rsidR="005832CC" w:rsidRDefault="005832CC" w:rsidP="005832CC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Приказ министерства образования Иркутской области «О региональном учебном плане для общеобразовательных учреждений Иркутской области»,  службы по контролю и надзору в сфере образования № 75-37-1237/15 от 02.07. 2015г.</w:t>
      </w:r>
    </w:p>
    <w:p w:rsidR="000559EF" w:rsidRPr="000D5296" w:rsidRDefault="000559EF" w:rsidP="009D7D4E">
      <w:pPr>
        <w:pStyle w:val="ad"/>
        <w:numPr>
          <w:ilvl w:val="0"/>
          <w:numId w:val="19"/>
        </w:numPr>
        <w:ind w:left="284" w:right="423" w:hanging="284"/>
        <w:rPr>
          <w:rFonts w:ascii="Times New Roman" w:hAnsi="Times New Roman" w:cs="Times New Roman"/>
          <w:sz w:val="24"/>
          <w:szCs w:val="24"/>
        </w:rPr>
      </w:pPr>
      <w:r w:rsidRPr="000D5296">
        <w:rPr>
          <w:rFonts w:ascii="Times New Roman" w:hAnsi="Times New Roman" w:cs="Times New Roman"/>
          <w:sz w:val="24"/>
          <w:szCs w:val="24"/>
        </w:rPr>
        <w:t>Учебн</w:t>
      </w:r>
      <w:r w:rsidR="009B4330">
        <w:rPr>
          <w:rFonts w:ascii="Times New Roman" w:hAnsi="Times New Roman" w:cs="Times New Roman"/>
          <w:sz w:val="24"/>
          <w:szCs w:val="24"/>
        </w:rPr>
        <w:t>ый план</w:t>
      </w:r>
      <w:r w:rsidRPr="000D5296">
        <w:rPr>
          <w:rFonts w:ascii="Times New Roman" w:hAnsi="Times New Roman" w:cs="Times New Roman"/>
          <w:sz w:val="24"/>
          <w:szCs w:val="24"/>
        </w:rPr>
        <w:t xml:space="preserve">  МОУ ИРМ</w:t>
      </w:r>
      <w:r w:rsidR="008D0004">
        <w:rPr>
          <w:rFonts w:ascii="Times New Roman" w:hAnsi="Times New Roman" w:cs="Times New Roman"/>
          <w:sz w:val="24"/>
          <w:szCs w:val="24"/>
        </w:rPr>
        <w:t>О «Горячеключевская СОШ» на 2016-2017</w:t>
      </w:r>
      <w:r w:rsidRPr="000D529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D7D4E" w:rsidRDefault="00EA09B9" w:rsidP="009D7D4E">
      <w:pPr>
        <w:numPr>
          <w:ilvl w:val="0"/>
          <w:numId w:val="19"/>
        </w:numPr>
        <w:tabs>
          <w:tab w:val="left" w:pos="284"/>
        </w:tabs>
        <w:spacing w:line="240" w:lineRule="atLeast"/>
        <w:ind w:left="284" w:right="423" w:hanging="284"/>
        <w:rPr>
          <w:sz w:val="24"/>
          <w:szCs w:val="24"/>
        </w:rPr>
      </w:pPr>
      <w:r w:rsidRPr="00EA09B9">
        <w:rPr>
          <w:sz w:val="24"/>
          <w:szCs w:val="24"/>
        </w:rPr>
        <w:t>Программы общеобразовательных учреждений. Геометрия.10-11 классы. / составитель Т. А. Бурмистрова/ Л. С. Атанасян, В. Ф. Бутузов, С. Б. Кадомцев. Программа по геометрии. 11 класс.  –  М.: Просвещение, - 2011.</w:t>
      </w:r>
    </w:p>
    <w:p w:rsidR="00EA09B9" w:rsidRPr="00EA09B9" w:rsidRDefault="00EA09B9" w:rsidP="009D7D4E">
      <w:pPr>
        <w:tabs>
          <w:tab w:val="left" w:pos="284"/>
        </w:tabs>
        <w:spacing w:line="240" w:lineRule="atLeast"/>
        <w:ind w:left="284" w:right="423"/>
        <w:rPr>
          <w:sz w:val="24"/>
          <w:szCs w:val="24"/>
        </w:rPr>
      </w:pPr>
      <w:r w:rsidRPr="00EA09B9">
        <w:rPr>
          <w:sz w:val="24"/>
          <w:szCs w:val="24"/>
        </w:rPr>
        <w:t xml:space="preserve"> </w:t>
      </w:r>
    </w:p>
    <w:p w:rsidR="00CA278B" w:rsidRDefault="00CA278B" w:rsidP="009D7D4E">
      <w:pPr>
        <w:pStyle w:val="3"/>
        <w:ind w:right="423" w:firstLine="0"/>
        <w:jc w:val="center"/>
      </w:pPr>
      <w:r>
        <w:t>Общая характеристика учебного предмета</w:t>
      </w:r>
    </w:p>
    <w:p w:rsidR="00CA278B" w:rsidRDefault="00CA278B" w:rsidP="009D7D4E">
      <w:pPr>
        <w:ind w:right="423" w:firstLine="600"/>
        <w:jc w:val="both"/>
        <w:rPr>
          <w:sz w:val="24"/>
          <w:szCs w:val="24"/>
        </w:rPr>
      </w:pPr>
      <w:r>
        <w:rPr>
          <w:sz w:val="24"/>
          <w:szCs w:val="24"/>
        </w:rPr>
        <w:t>Геометрия – один из важнейших компонентов математического образования</w:t>
      </w:r>
      <w:r w:rsidR="00565472">
        <w:rPr>
          <w:sz w:val="24"/>
          <w:szCs w:val="24"/>
        </w:rPr>
        <w:t>.</w:t>
      </w:r>
    </w:p>
    <w:p w:rsidR="00C027FE" w:rsidRDefault="0068575D" w:rsidP="009D7D4E">
      <w:pPr>
        <w:ind w:right="423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062BB0" w:rsidRDefault="00062BB0" w:rsidP="009D7D4E">
      <w:pPr>
        <w:ind w:right="423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С её помощью моделируются и изучаются явления и процессы, происходящие в природе.</w:t>
      </w:r>
    </w:p>
    <w:p w:rsidR="009465CA" w:rsidRDefault="009465CA" w:rsidP="009D7D4E">
      <w:pPr>
        <w:ind w:right="423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Раскрывая внутреннюю гармонию геометрии и математики в целом,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C027FE" w:rsidRDefault="00C027FE" w:rsidP="009D7D4E">
      <w:pPr>
        <w:ind w:right="423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геометрии предусматривает использование разнообразных форм организации учебного процесса, внедрения современных методов обучения и педагогических технологий.</w:t>
      </w:r>
    </w:p>
    <w:p w:rsidR="00C027FE" w:rsidRDefault="00C027FE" w:rsidP="009D7D4E">
      <w:pPr>
        <w:ind w:right="423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использование следующих технологий в преподавании геометрии в 11 классе:</w:t>
      </w:r>
    </w:p>
    <w:p w:rsidR="00C027FE" w:rsidRDefault="00C027FE" w:rsidP="009D7D4E">
      <w:pPr>
        <w:numPr>
          <w:ilvl w:val="0"/>
          <w:numId w:val="13"/>
        </w:numPr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полного усвоения;</w:t>
      </w:r>
    </w:p>
    <w:p w:rsidR="00C027FE" w:rsidRDefault="00C027FE" w:rsidP="009D7D4E">
      <w:pPr>
        <w:numPr>
          <w:ilvl w:val="0"/>
          <w:numId w:val="13"/>
        </w:numPr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обучения на основе решения задач;</w:t>
      </w:r>
    </w:p>
    <w:p w:rsidR="00C027FE" w:rsidRDefault="00C027FE" w:rsidP="009D7D4E">
      <w:pPr>
        <w:numPr>
          <w:ilvl w:val="0"/>
          <w:numId w:val="13"/>
        </w:numPr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обучения на основе схематических и новых знаковых моделей.</w:t>
      </w:r>
    </w:p>
    <w:p w:rsidR="00C027FE" w:rsidRDefault="00C027FE" w:rsidP="009D7D4E">
      <w:pPr>
        <w:ind w:right="423" w:firstLine="720"/>
        <w:jc w:val="both"/>
        <w:rPr>
          <w:sz w:val="24"/>
          <w:szCs w:val="24"/>
        </w:rPr>
      </w:pPr>
      <w:r w:rsidRPr="006478A4">
        <w:rPr>
          <w:b/>
          <w:bCs/>
          <w:sz w:val="24"/>
          <w:szCs w:val="24"/>
        </w:rPr>
        <w:t>Компетентностный подход</w:t>
      </w:r>
      <w:r>
        <w:rPr>
          <w:sz w:val="24"/>
          <w:szCs w:val="24"/>
        </w:rPr>
        <w:t xml:space="preserve"> обеспечивает формирование следующих компетенций: коммуникативная компетенция, информационная компетенция, учебно-познавательная и рефлексивная компетенции.</w:t>
      </w:r>
    </w:p>
    <w:p w:rsidR="00C027FE" w:rsidRDefault="00C027FE" w:rsidP="009D7D4E">
      <w:pPr>
        <w:ind w:right="423" w:firstLine="720"/>
        <w:jc w:val="both"/>
        <w:rPr>
          <w:sz w:val="24"/>
          <w:szCs w:val="24"/>
        </w:rPr>
      </w:pPr>
      <w:r w:rsidRPr="006478A4">
        <w:rPr>
          <w:b/>
          <w:bCs/>
          <w:sz w:val="24"/>
          <w:szCs w:val="24"/>
        </w:rPr>
        <w:t>Личностная ориентация</w:t>
      </w:r>
      <w:r>
        <w:rPr>
          <w:sz w:val="24"/>
          <w:szCs w:val="24"/>
        </w:rPr>
        <w:t xml:space="preserve"> образовательного процесса показывает приоритет воспитательных и развивающих целей обучения. Способность учащихся понимать причину и логику развития геометрических процессов открывает возможность для осмысления восприятия всего разнообразия мировоззренческих, социокультурных систем, существующих в современном мире.</w:t>
      </w:r>
    </w:p>
    <w:p w:rsidR="00C027FE" w:rsidRDefault="00C027FE" w:rsidP="009D7D4E">
      <w:pPr>
        <w:ind w:right="423" w:firstLine="720"/>
        <w:jc w:val="both"/>
        <w:rPr>
          <w:sz w:val="24"/>
          <w:szCs w:val="24"/>
        </w:rPr>
      </w:pPr>
      <w:r w:rsidRPr="00850748">
        <w:rPr>
          <w:b/>
          <w:bCs/>
          <w:sz w:val="24"/>
          <w:szCs w:val="24"/>
        </w:rPr>
        <w:lastRenderedPageBreak/>
        <w:t>Деятельностный подход</w:t>
      </w:r>
      <w:r>
        <w:rPr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общество, нацеленного на совершенствование этого общества.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C027FE" w:rsidRPr="00FB29C8" w:rsidRDefault="00C027FE" w:rsidP="009D7D4E">
      <w:pPr>
        <w:ind w:right="42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рабочей программы по геометрии 11 класса обеспечивает освоение общеучебных умений и компетенций в рамках </w:t>
      </w:r>
      <w:r w:rsidRPr="005C1B2B">
        <w:rPr>
          <w:b/>
          <w:bCs/>
          <w:sz w:val="24"/>
          <w:szCs w:val="24"/>
        </w:rPr>
        <w:t>информационно-коммуникативной деятельности</w:t>
      </w:r>
      <w:r>
        <w:rPr>
          <w:sz w:val="24"/>
          <w:szCs w:val="24"/>
        </w:rPr>
        <w:t>, в том числе способностям передавать содержание  текста в сжатом или развёрнутом виде в соответствии с целью учебного задания, проводить информационно-смысловой анализ текста, создавать письменные высказывания, адекватно передающие прослушанную и прочитанную информацию с заданной степенью свёрнутости, формулировать выводы.</w:t>
      </w:r>
    </w:p>
    <w:p w:rsidR="00CA278B" w:rsidRPr="00B73091" w:rsidRDefault="00D135CA" w:rsidP="009D7D4E">
      <w:pPr>
        <w:ind w:right="423"/>
        <w:rPr>
          <w:sz w:val="24"/>
          <w:szCs w:val="24"/>
        </w:rPr>
      </w:pPr>
      <w:r>
        <w:rPr>
          <w:sz w:val="23"/>
          <w:szCs w:val="23"/>
        </w:rPr>
        <w:t xml:space="preserve">Геометрия является составной частью математики. </w:t>
      </w:r>
      <w:r w:rsidR="00CA278B" w:rsidRPr="00B73091">
        <w:rPr>
          <w:sz w:val="24"/>
          <w:szCs w:val="24"/>
        </w:rPr>
        <w:t xml:space="preserve">Изучение математики в старшей школе на </w:t>
      </w:r>
      <w:r w:rsidR="00CA278B">
        <w:rPr>
          <w:sz w:val="24"/>
          <w:szCs w:val="24"/>
        </w:rPr>
        <w:t>базовом</w:t>
      </w:r>
      <w:r w:rsidR="00CA278B" w:rsidRPr="00B73091">
        <w:rPr>
          <w:sz w:val="24"/>
          <w:szCs w:val="24"/>
        </w:rPr>
        <w:t xml:space="preserve">  уровне направлено на достижение следующих </w:t>
      </w:r>
      <w:r w:rsidR="00CA278B" w:rsidRPr="00D135CA">
        <w:rPr>
          <w:b/>
          <w:sz w:val="24"/>
          <w:szCs w:val="24"/>
        </w:rPr>
        <w:t>целей</w:t>
      </w:r>
      <w:r w:rsidR="00CA278B" w:rsidRPr="00B73091">
        <w:rPr>
          <w:sz w:val="24"/>
          <w:szCs w:val="24"/>
        </w:rPr>
        <w:t xml:space="preserve">: </w:t>
      </w:r>
    </w:p>
    <w:p w:rsidR="00CA278B" w:rsidRPr="00B73091" w:rsidRDefault="00CA278B" w:rsidP="009D7D4E">
      <w:pPr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423" w:hanging="240"/>
        <w:jc w:val="both"/>
        <w:textAlignment w:val="baseline"/>
        <w:rPr>
          <w:sz w:val="24"/>
          <w:szCs w:val="24"/>
        </w:rPr>
      </w:pPr>
      <w:r w:rsidRPr="00B73091">
        <w:rPr>
          <w:b/>
          <w:sz w:val="24"/>
          <w:szCs w:val="24"/>
        </w:rPr>
        <w:t xml:space="preserve">формирование </w:t>
      </w:r>
      <w:r w:rsidRPr="00B73091">
        <w:rPr>
          <w:sz w:val="24"/>
          <w:szCs w:val="24"/>
        </w:rPr>
        <w:t xml:space="preserve">представлений </w:t>
      </w:r>
      <w:r>
        <w:rPr>
          <w:sz w:val="24"/>
          <w:szCs w:val="24"/>
        </w:rPr>
        <w:t>о математике как универсальном языке науки</w:t>
      </w:r>
      <w:r w:rsidRPr="00B73091">
        <w:rPr>
          <w:sz w:val="24"/>
          <w:szCs w:val="24"/>
        </w:rPr>
        <w:t xml:space="preserve">; </w:t>
      </w:r>
      <w:r>
        <w:rPr>
          <w:sz w:val="24"/>
          <w:szCs w:val="24"/>
        </w:rPr>
        <w:t>об идеях и методах математики</w:t>
      </w:r>
      <w:r w:rsidRPr="00B73091">
        <w:rPr>
          <w:sz w:val="24"/>
          <w:szCs w:val="24"/>
        </w:rPr>
        <w:t xml:space="preserve">, средстве моделирования явлений и процессов; </w:t>
      </w:r>
    </w:p>
    <w:p w:rsidR="00CA278B" w:rsidRPr="00B73091" w:rsidRDefault="00CA278B" w:rsidP="009D7D4E">
      <w:pPr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423" w:hanging="240"/>
        <w:jc w:val="both"/>
        <w:textAlignment w:val="baseline"/>
        <w:rPr>
          <w:sz w:val="24"/>
          <w:szCs w:val="24"/>
        </w:rPr>
      </w:pPr>
      <w:r w:rsidRPr="00B73091">
        <w:rPr>
          <w:b/>
          <w:sz w:val="24"/>
          <w:szCs w:val="24"/>
        </w:rPr>
        <w:t xml:space="preserve">овладение  </w:t>
      </w:r>
      <w:r>
        <w:rPr>
          <w:sz w:val="24"/>
          <w:szCs w:val="24"/>
        </w:rPr>
        <w:t>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CA278B" w:rsidRPr="00B73091" w:rsidRDefault="00CA278B" w:rsidP="009D7D4E">
      <w:pPr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423" w:hanging="240"/>
        <w:jc w:val="both"/>
        <w:textAlignment w:val="baseline"/>
        <w:rPr>
          <w:sz w:val="24"/>
          <w:szCs w:val="24"/>
        </w:rPr>
      </w:pPr>
      <w:r w:rsidRPr="00B73091">
        <w:rPr>
          <w:b/>
          <w:sz w:val="24"/>
          <w:szCs w:val="24"/>
        </w:rPr>
        <w:t xml:space="preserve">развитие </w:t>
      </w:r>
      <w:r w:rsidRPr="00B73091">
        <w:rPr>
          <w:sz w:val="24"/>
          <w:szCs w:val="24"/>
        </w:rPr>
        <w:t>логического мышления, алгоритмической культуры,  пространственного воображения,</w:t>
      </w:r>
      <w:r>
        <w:rPr>
          <w:sz w:val="24"/>
          <w:szCs w:val="24"/>
        </w:rPr>
        <w:t xml:space="preserve">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A278B" w:rsidRPr="00B73091" w:rsidRDefault="00CA278B" w:rsidP="009D7D4E">
      <w:pPr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423" w:hanging="240"/>
        <w:jc w:val="both"/>
        <w:textAlignment w:val="baseline"/>
        <w:rPr>
          <w:sz w:val="24"/>
          <w:szCs w:val="24"/>
        </w:rPr>
      </w:pPr>
      <w:r w:rsidRPr="00B73091">
        <w:rPr>
          <w:b/>
          <w:sz w:val="24"/>
          <w:szCs w:val="24"/>
        </w:rPr>
        <w:t xml:space="preserve">воспитание </w:t>
      </w:r>
      <w:r w:rsidRPr="00B73091">
        <w:rPr>
          <w:sz w:val="24"/>
          <w:szCs w:val="24"/>
        </w:rPr>
        <w:t>средства</w:t>
      </w:r>
      <w:r>
        <w:rPr>
          <w:sz w:val="24"/>
          <w:szCs w:val="24"/>
        </w:rPr>
        <w:t>ми математики культуры личности,</w:t>
      </w:r>
      <w:r w:rsidR="00657B8F">
        <w:rPr>
          <w:sz w:val="24"/>
          <w:szCs w:val="24"/>
        </w:rPr>
        <w:t xml:space="preserve"> отношения к математике как к ча</w:t>
      </w:r>
      <w:r>
        <w:rPr>
          <w:sz w:val="24"/>
          <w:szCs w:val="24"/>
        </w:rPr>
        <w:t>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CA278B" w:rsidRDefault="00CA278B" w:rsidP="009D7D4E">
      <w:pPr>
        <w:pStyle w:val="6"/>
        <w:spacing w:before="0" w:after="0"/>
        <w:ind w:right="423"/>
        <w:rPr>
          <w:sz w:val="24"/>
          <w:szCs w:val="24"/>
        </w:rPr>
      </w:pPr>
      <w:r w:rsidRPr="00B73091">
        <w:rPr>
          <w:sz w:val="24"/>
          <w:szCs w:val="24"/>
        </w:rPr>
        <w:t>Общеучебные умения, навыки и способы деятельности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Программа обеспечивает достижение следующих результа</w:t>
      </w:r>
      <w:r w:rsidRPr="00464A49">
        <w:rPr>
          <w:rFonts w:ascii="Times New Roman" w:hAnsi="Times New Roman" w:cs="Times New Roman"/>
        </w:rPr>
        <w:softHyphen/>
        <w:t xml:space="preserve">тов освоения образовательной программы </w:t>
      </w:r>
      <w:r>
        <w:rPr>
          <w:rFonts w:ascii="Times New Roman" w:hAnsi="Times New Roman" w:cs="Times New Roman"/>
        </w:rPr>
        <w:t>среднего</w:t>
      </w:r>
      <w:r w:rsidRPr="00464A49">
        <w:rPr>
          <w:rFonts w:ascii="Times New Roman" w:hAnsi="Times New Roman" w:cs="Times New Roman"/>
        </w:rPr>
        <w:t xml:space="preserve"> общего образования: </w:t>
      </w:r>
    </w:p>
    <w:p w:rsidR="00464A49" w:rsidRPr="00006235" w:rsidRDefault="00464A49" w:rsidP="009D7D4E">
      <w:pPr>
        <w:pStyle w:val="ac"/>
        <w:ind w:right="423"/>
        <w:jc w:val="both"/>
        <w:rPr>
          <w:rFonts w:ascii="Times New Roman" w:hAnsi="Times New Roman" w:cs="Times New Roman"/>
          <w:b/>
          <w:bCs/>
        </w:rPr>
      </w:pPr>
      <w:r w:rsidRPr="00006235">
        <w:rPr>
          <w:rFonts w:ascii="Times New Roman" w:hAnsi="Times New Roman" w:cs="Times New Roman"/>
          <w:b/>
          <w:bCs/>
        </w:rPr>
        <w:t xml:space="preserve">личностные: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1) формирование ответственного отношения к учению, го</w:t>
      </w:r>
      <w:r w:rsidRPr="00464A49">
        <w:rPr>
          <w:rFonts w:ascii="Times New Roman" w:hAnsi="Times New Roman" w:cs="Times New Roman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464A49">
        <w:rPr>
          <w:rFonts w:ascii="Times New Roman" w:hAnsi="Times New Roman" w:cs="Times New Roman"/>
        </w:rPr>
        <w:softHyphen/>
        <w:t>знанию, осознанному построению индивидуальной образо</w:t>
      </w:r>
      <w:r w:rsidRPr="00464A49">
        <w:rPr>
          <w:rFonts w:ascii="Times New Roman" w:hAnsi="Times New Roman" w:cs="Times New Roman"/>
        </w:rPr>
        <w:softHyphen/>
        <w:t xml:space="preserve">вательной траектории с учётом устойчивых познавательных интересов;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2) формирование целостного мировоззрения, соответствую</w:t>
      </w:r>
      <w:r w:rsidRPr="00464A49">
        <w:rPr>
          <w:rFonts w:ascii="Times New Roman" w:hAnsi="Times New Roman" w:cs="Times New Roman"/>
        </w:rPr>
        <w:softHyphen/>
        <w:t>щего современному уровню развития науки и обществен</w:t>
      </w:r>
      <w:r w:rsidRPr="00464A49">
        <w:rPr>
          <w:rFonts w:ascii="Times New Roman" w:hAnsi="Times New Roman" w:cs="Times New Roman"/>
        </w:rPr>
        <w:softHyphen/>
        <w:t xml:space="preserve">ной практики;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3) формирование коммуникативной компетентности в обще</w:t>
      </w:r>
      <w:r w:rsidRPr="00464A49">
        <w:rPr>
          <w:rFonts w:ascii="Times New Roman" w:hAnsi="Times New Roman" w:cs="Times New Roman"/>
        </w:rPr>
        <w:softHyphen/>
        <w:t>нии и сотрудничестве со с</w:t>
      </w:r>
      <w:r w:rsidR="008B3DA8">
        <w:rPr>
          <w:rFonts w:ascii="Times New Roman" w:hAnsi="Times New Roman" w:cs="Times New Roman"/>
        </w:rPr>
        <w:t>верстниками, старшими и млад</w:t>
      </w:r>
      <w:r w:rsidR="008B3DA8">
        <w:rPr>
          <w:rFonts w:ascii="Times New Roman" w:hAnsi="Times New Roman" w:cs="Times New Roman"/>
        </w:rPr>
        <w:softHyphen/>
        <w:t>шими в</w:t>
      </w:r>
      <w:r w:rsidR="00FB3AF8">
        <w:rPr>
          <w:rFonts w:ascii="Times New Roman" w:hAnsi="Times New Roman" w:cs="Times New Roman"/>
        </w:rPr>
        <w:t xml:space="preserve">о всех </w:t>
      </w:r>
      <w:r w:rsidRPr="00464A49">
        <w:rPr>
          <w:rFonts w:ascii="Times New Roman" w:hAnsi="Times New Roman" w:cs="Times New Roman"/>
        </w:rPr>
        <w:t xml:space="preserve">видах деятельности;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4) умение ясно, точно, грамотно излагать свои мысли в уст</w:t>
      </w:r>
      <w:r w:rsidRPr="00464A49">
        <w:rPr>
          <w:rFonts w:ascii="Times New Roman" w:hAnsi="Times New Roman" w:cs="Times New Roman"/>
        </w:rPr>
        <w:softHyphen/>
        <w:t xml:space="preserve">ной и письменной речи, понимать смысл поставленной задачи, выстраивать аргументацию, приводить примеры и контрпримеры;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 xml:space="preserve">5) критичность мышления, умение распознавать логически некорректные высказывания, отличать гипотезу от факта;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6) креативность мышления, актив</w:t>
      </w:r>
      <w:r w:rsidRPr="00464A49">
        <w:rPr>
          <w:rFonts w:ascii="Times New Roman" w:hAnsi="Times New Roman" w:cs="Times New Roman"/>
        </w:rPr>
        <w:softHyphen/>
        <w:t xml:space="preserve">ность при решении геометрических задач;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7) умение контролировать процесс и результат учебной мате</w:t>
      </w:r>
      <w:r w:rsidRPr="00464A49">
        <w:rPr>
          <w:rFonts w:ascii="Times New Roman" w:hAnsi="Times New Roman" w:cs="Times New Roman"/>
        </w:rPr>
        <w:softHyphen/>
        <w:t xml:space="preserve">матической деятельности;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8) способность к эмоциональному восприятию математиче</w:t>
      </w:r>
      <w:r w:rsidRPr="00464A49">
        <w:rPr>
          <w:rFonts w:ascii="Times New Roman" w:hAnsi="Times New Roman" w:cs="Times New Roman"/>
        </w:rPr>
        <w:softHyphen/>
        <w:t>ских объектов</w:t>
      </w:r>
      <w:r w:rsidR="00FB3AF8">
        <w:rPr>
          <w:rFonts w:ascii="Times New Roman" w:hAnsi="Times New Roman" w:cs="Times New Roman"/>
        </w:rPr>
        <w:t>.</w:t>
      </w:r>
    </w:p>
    <w:p w:rsidR="00464A49" w:rsidRPr="00006235" w:rsidRDefault="00464A49" w:rsidP="009D7D4E">
      <w:pPr>
        <w:pStyle w:val="ac"/>
        <w:ind w:right="423"/>
        <w:jc w:val="both"/>
        <w:rPr>
          <w:rFonts w:ascii="Times New Roman" w:hAnsi="Times New Roman" w:cs="Times New Roman"/>
          <w:b/>
          <w:bCs/>
        </w:rPr>
      </w:pPr>
      <w:r w:rsidRPr="00006235">
        <w:rPr>
          <w:rFonts w:ascii="Times New Roman" w:hAnsi="Times New Roman" w:cs="Times New Roman"/>
          <w:b/>
          <w:bCs/>
        </w:rPr>
        <w:t xml:space="preserve">метапредметные: </w:t>
      </w:r>
    </w:p>
    <w:p w:rsidR="00464A49" w:rsidRPr="00464A49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t>1) умение самостоятельно планировать альтернативные пути достижения целей, осознанно выбирать наиболее эф</w:t>
      </w:r>
      <w:r w:rsidRPr="00464A49">
        <w:rPr>
          <w:rFonts w:ascii="Times New Roman" w:hAnsi="Times New Roman" w:cs="Times New Roman"/>
        </w:rPr>
        <w:softHyphen/>
        <w:t xml:space="preserve">фективные способы решения учебных и познавательных задач; </w:t>
      </w:r>
    </w:p>
    <w:p w:rsidR="00464A49" w:rsidRPr="006F7484" w:rsidRDefault="00464A49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464A49">
        <w:rPr>
          <w:rFonts w:ascii="Times New Roman" w:hAnsi="Times New Roman" w:cs="Times New Roman"/>
        </w:rPr>
        <w:lastRenderedPageBreak/>
        <w:t xml:space="preserve">2) умение осуществлять контроль по результату и по способу действия на уровне </w:t>
      </w:r>
      <w:r w:rsidRPr="006F7484">
        <w:rPr>
          <w:rFonts w:ascii="Times New Roman" w:hAnsi="Times New Roman" w:cs="Times New Roman"/>
        </w:rPr>
        <w:t>произвольного внимания и вносить не</w:t>
      </w:r>
      <w:r w:rsidRPr="006F7484">
        <w:rPr>
          <w:rFonts w:ascii="Times New Roman" w:hAnsi="Times New Roman" w:cs="Times New Roman"/>
        </w:rPr>
        <w:softHyphen/>
        <w:t xml:space="preserve">обходимые коррективы;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3) умение адекватно оценивать правильность или ошибоч</w:t>
      </w:r>
      <w:r w:rsidRPr="006F7484">
        <w:rPr>
          <w:rFonts w:ascii="Times New Roman" w:hAnsi="Times New Roman" w:cs="Times New Roman"/>
        </w:rPr>
        <w:softHyphen/>
        <w:t>ность выполнения учебной задачи, её объективную труд</w:t>
      </w:r>
      <w:r w:rsidRPr="006F7484">
        <w:rPr>
          <w:rFonts w:ascii="Times New Roman" w:hAnsi="Times New Roman" w:cs="Times New Roman"/>
        </w:rPr>
        <w:softHyphen/>
        <w:t xml:space="preserve">ность и собственные возможности её решения;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4) осознанное владение логическими действиями определе</w:t>
      </w:r>
      <w:r w:rsidRPr="006F7484">
        <w:rPr>
          <w:rFonts w:ascii="Times New Roman" w:hAnsi="Times New Roman" w:cs="Times New Roman"/>
        </w:rPr>
        <w:softHyphen/>
        <w:t>ния понятий, обобщения, установления аналогий, класси</w:t>
      </w:r>
      <w:r w:rsidRPr="006F7484">
        <w:rPr>
          <w:rFonts w:ascii="Times New Roman" w:hAnsi="Times New Roman" w:cs="Times New Roman"/>
        </w:rPr>
        <w:softHyphen/>
        <w:t xml:space="preserve">фикации на основе самостоятельного выбора оснований и критериев, установления родовидовых связей;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5) умение устанавливать причинно-следственные связи, стро</w:t>
      </w:r>
      <w:r w:rsidRPr="006F7484">
        <w:rPr>
          <w:rFonts w:ascii="Times New Roman" w:hAnsi="Times New Roman" w:cs="Times New Roman"/>
        </w:rPr>
        <w:softHyphen/>
        <w:t>ить логическое рассуждение, умозаключение (индуктив</w:t>
      </w:r>
      <w:r w:rsidRPr="006F7484">
        <w:rPr>
          <w:rFonts w:ascii="Times New Roman" w:hAnsi="Times New Roman" w:cs="Times New Roman"/>
        </w:rPr>
        <w:softHyphen/>
        <w:t xml:space="preserve">ное, дедуктивное и по аналогии) и выводы;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6) умение создавать, применять и преобразовывать знаково</w:t>
      </w:r>
      <w:r w:rsidRPr="006F7484">
        <w:rPr>
          <w:rFonts w:ascii="Times New Roman" w:hAnsi="Times New Roman" w:cs="Times New Roman"/>
        </w:rPr>
        <w:softHyphen/>
        <w:t xml:space="preserve">символические средства, модели и схемы для решения учебных и познавательных задач;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7) умение организовывать учебное сотрудничество и совмест</w:t>
      </w:r>
      <w:r w:rsidRPr="006F7484">
        <w:rPr>
          <w:rFonts w:ascii="Times New Roman" w:hAnsi="Times New Roman" w:cs="Times New Roman"/>
        </w:rPr>
        <w:softHyphen/>
        <w:t>ную деятельность с учителем и сверстниками: опреде</w:t>
      </w:r>
      <w:r w:rsidRPr="006F7484">
        <w:rPr>
          <w:rFonts w:ascii="Times New Roman" w:hAnsi="Times New Roman" w:cs="Times New Roman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6F7484">
        <w:rPr>
          <w:rFonts w:ascii="Times New Roman" w:hAnsi="Times New Roman" w:cs="Times New Roman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6F7484">
        <w:rPr>
          <w:rFonts w:ascii="Times New Roman" w:hAnsi="Times New Roman" w:cs="Times New Roman"/>
        </w:rPr>
        <w:softHyphen/>
        <w:t xml:space="preserve">нёра; формулировать, аргументировать и отстаивать своё мнение;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8) формирование и развитие учебной и общепользователь</w:t>
      </w:r>
      <w:r w:rsidRPr="006F7484">
        <w:rPr>
          <w:rFonts w:ascii="Times New Roman" w:hAnsi="Times New Roman" w:cs="Times New Roman"/>
        </w:rPr>
        <w:softHyphen/>
        <w:t>ской компетентности в области использования информа</w:t>
      </w:r>
      <w:r w:rsidRPr="006F7484">
        <w:rPr>
          <w:rFonts w:ascii="Times New Roman" w:hAnsi="Times New Roman" w:cs="Times New Roman"/>
        </w:rPr>
        <w:softHyphen/>
        <w:t>ционно-коммуникационных технологий (ИКТ - компетент</w:t>
      </w:r>
      <w:r w:rsidRPr="006F7484">
        <w:rPr>
          <w:rFonts w:ascii="Times New Roman" w:hAnsi="Times New Roman" w:cs="Times New Roman"/>
        </w:rPr>
        <w:softHyphen/>
        <w:t xml:space="preserve">ности);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9) первоначальные представления об идеях и о методах ма</w:t>
      </w:r>
      <w:r w:rsidRPr="006F7484">
        <w:rPr>
          <w:rFonts w:ascii="Times New Roman" w:hAnsi="Times New Roman" w:cs="Times New Roman"/>
        </w:rPr>
        <w:softHyphen/>
        <w:t xml:space="preserve">тематики как об универсальном языке науки и техники, о средстве моделирования явлений и процессов;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10) умение видеть математическую задачу в контексте про</w:t>
      </w:r>
      <w:r w:rsidRPr="006F7484">
        <w:rPr>
          <w:rFonts w:ascii="Times New Roman" w:hAnsi="Times New Roman" w:cs="Times New Roman"/>
        </w:rPr>
        <w:softHyphen/>
        <w:t xml:space="preserve">блемной ситуации в других дисциплинах, в окружающей жизни;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11) умение находить в различных источниках информацию, не</w:t>
      </w:r>
      <w:r w:rsidRPr="006F7484">
        <w:rPr>
          <w:rFonts w:ascii="Times New Roman" w:hAnsi="Times New Roman" w:cs="Times New Roman"/>
        </w:rPr>
        <w:softHyphen/>
        <w:t>обходимую для решения математических проблем, и пред</w:t>
      </w:r>
      <w:r w:rsidRPr="006F7484">
        <w:rPr>
          <w:rFonts w:ascii="Times New Roman" w:hAnsi="Times New Roman" w:cs="Times New Roman"/>
        </w:rPr>
        <w:softHyphen/>
        <w:t>ставлять её в понятной форме; принимать решение в усло</w:t>
      </w:r>
      <w:r w:rsidRPr="006F7484">
        <w:rPr>
          <w:rFonts w:ascii="Times New Roman" w:hAnsi="Times New Roman" w:cs="Times New Roman"/>
        </w:rPr>
        <w:softHyphen/>
        <w:t xml:space="preserve">виях неполной и избыточной, точной и вероятностной информации;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>12) умение понимать и использовать математические средства наглядности (рисунки, чертежи, схемы и др.) для иллю</w:t>
      </w:r>
      <w:r w:rsidRPr="006F7484">
        <w:rPr>
          <w:rFonts w:ascii="Times New Roman" w:hAnsi="Times New Roman" w:cs="Times New Roman"/>
        </w:rPr>
        <w:softHyphen/>
        <w:t xml:space="preserve">страции, интерпретации, аргументации; </w:t>
      </w:r>
    </w:p>
    <w:p w:rsidR="006F7484" w:rsidRPr="006F7484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6F7484">
        <w:rPr>
          <w:rFonts w:ascii="Times New Roman" w:hAnsi="Times New Roman" w:cs="Times New Roman"/>
        </w:rPr>
        <w:t xml:space="preserve">13) умение выдвигать гипотезы при решении учебных задач и понимать необходимость их проверки; </w:t>
      </w:r>
    </w:p>
    <w:p w:rsidR="006F7484" w:rsidRPr="00E632FE" w:rsidRDefault="006F7484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15) понимание сущности алгоритмических предписаний и уме</w:t>
      </w:r>
      <w:r w:rsidRPr="00E632FE">
        <w:rPr>
          <w:rFonts w:ascii="Times New Roman" w:hAnsi="Times New Roman" w:cs="Times New Roman"/>
        </w:rPr>
        <w:softHyphen/>
        <w:t>ние действовать в соответствии с предложенным алго</w:t>
      </w:r>
      <w:r w:rsidRPr="00E632FE">
        <w:rPr>
          <w:rFonts w:ascii="Times New Roman" w:hAnsi="Times New Roman" w:cs="Times New Roman"/>
        </w:rPr>
        <w:softHyphen/>
        <w:t xml:space="preserve">ритмом;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16) умение самостоятельно ставить цели, выбирать и созда</w:t>
      </w:r>
      <w:r w:rsidRPr="00E632FE">
        <w:rPr>
          <w:rFonts w:ascii="Times New Roman" w:hAnsi="Times New Roman" w:cs="Times New Roman"/>
        </w:rPr>
        <w:softHyphen/>
        <w:t xml:space="preserve">вать алгоритмы для решения учебных математических проблем;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17) умение планировать и осуществлять деятельность, направ</w:t>
      </w:r>
      <w:r w:rsidRPr="00E632FE">
        <w:rPr>
          <w:rFonts w:ascii="Times New Roman" w:hAnsi="Times New Roman" w:cs="Times New Roman"/>
        </w:rPr>
        <w:softHyphen/>
        <w:t xml:space="preserve">ленную на решение задач исследовательского характера; </w:t>
      </w:r>
    </w:p>
    <w:p w:rsidR="00E632FE" w:rsidRPr="008B3DA8" w:rsidRDefault="00E632FE" w:rsidP="009D7D4E">
      <w:pPr>
        <w:pStyle w:val="ac"/>
        <w:ind w:right="423"/>
        <w:jc w:val="both"/>
        <w:rPr>
          <w:rFonts w:ascii="Times New Roman" w:hAnsi="Times New Roman" w:cs="Times New Roman"/>
          <w:b/>
          <w:bCs/>
        </w:rPr>
      </w:pPr>
      <w:r w:rsidRPr="008B3DA8">
        <w:rPr>
          <w:rFonts w:ascii="Times New Roman" w:hAnsi="Times New Roman" w:cs="Times New Roman"/>
          <w:b/>
          <w:bCs/>
        </w:rPr>
        <w:t xml:space="preserve">предметные: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1) овладение базовым понятийным аппаратом по основным разделам содержания; представление об основных изучае</w:t>
      </w:r>
      <w:r w:rsidRPr="00E632FE">
        <w:rPr>
          <w:rFonts w:ascii="Times New Roman" w:hAnsi="Times New Roman" w:cs="Times New Roman"/>
        </w:rPr>
        <w:softHyphen/>
        <w:t>мых понятиях (число, геометрическая фигура, вектор, ко</w:t>
      </w:r>
      <w:r w:rsidRPr="00E632FE">
        <w:rPr>
          <w:rFonts w:ascii="Times New Roman" w:hAnsi="Times New Roman" w:cs="Times New Roman"/>
        </w:rPr>
        <w:softHyphen/>
        <w:t>ординаты) как важнейших математических моделях, по</w:t>
      </w:r>
      <w:r w:rsidRPr="00E632FE">
        <w:rPr>
          <w:rFonts w:ascii="Times New Roman" w:hAnsi="Times New Roman" w:cs="Times New Roman"/>
        </w:rPr>
        <w:softHyphen/>
        <w:t xml:space="preserve">зволяющих описывать и изучать реальные процессы и явления;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2) умение работать с геометрическим текстом (анализиро</w:t>
      </w:r>
      <w:r w:rsidRPr="00E632FE">
        <w:rPr>
          <w:rFonts w:ascii="Times New Roman" w:hAnsi="Times New Roman" w:cs="Times New Roman"/>
        </w:rPr>
        <w:softHyphen/>
        <w:t>вать, извлекать необходимую информацию), точно и гра</w:t>
      </w:r>
      <w:r w:rsidRPr="00E632FE">
        <w:rPr>
          <w:rFonts w:ascii="Times New Roman" w:hAnsi="Times New Roman" w:cs="Times New Roman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E632FE">
        <w:rPr>
          <w:rFonts w:ascii="Times New Roman" w:hAnsi="Times New Roman" w:cs="Times New Roman"/>
        </w:rPr>
        <w:softHyphen/>
        <w:t xml:space="preserve">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 xml:space="preserve">3) овладение навыками устных, письменных, инструментальных вычислений;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4) овладение геометрическим языком, умение использовать его для описания предметов окружающего мира, раз</w:t>
      </w:r>
      <w:r w:rsidRPr="00E632FE">
        <w:rPr>
          <w:rFonts w:ascii="Times New Roman" w:hAnsi="Times New Roman" w:cs="Times New Roman"/>
        </w:rPr>
        <w:softHyphen/>
        <w:t>витие пространственных представлений и изобразитель</w:t>
      </w:r>
      <w:r w:rsidRPr="00E632FE">
        <w:rPr>
          <w:rFonts w:ascii="Times New Roman" w:hAnsi="Times New Roman" w:cs="Times New Roman"/>
        </w:rPr>
        <w:softHyphen/>
        <w:t>ных умений, приобретение навыков геометрических по</w:t>
      </w:r>
      <w:r w:rsidRPr="00E632FE">
        <w:rPr>
          <w:rFonts w:ascii="Times New Roman" w:hAnsi="Times New Roman" w:cs="Times New Roman"/>
        </w:rPr>
        <w:softHyphen/>
        <w:t xml:space="preserve">строений;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 xml:space="preserve">5) усвоение систематических знаний о плоских фигурах и их свойствах, а также на </w:t>
      </w:r>
      <w:r w:rsidRPr="00E632FE">
        <w:rPr>
          <w:rFonts w:ascii="Times New Roman" w:hAnsi="Times New Roman" w:cs="Times New Roman"/>
        </w:rPr>
        <w:lastRenderedPageBreak/>
        <w:t>наглядном уровне - о простейших пространственных телах, умение применять систематиче</w:t>
      </w:r>
      <w:r w:rsidRPr="00E632FE">
        <w:rPr>
          <w:rFonts w:ascii="Times New Roman" w:hAnsi="Times New Roman" w:cs="Times New Roman"/>
        </w:rPr>
        <w:softHyphen/>
        <w:t>ские знания о них для решения геометрических и практи</w:t>
      </w:r>
      <w:r w:rsidRPr="00E632FE">
        <w:rPr>
          <w:rFonts w:ascii="Times New Roman" w:hAnsi="Times New Roman" w:cs="Times New Roman"/>
        </w:rPr>
        <w:softHyphen/>
        <w:t xml:space="preserve">ческих задач;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>6) умение измерять длины отрезков, величины углов, исполь</w:t>
      </w:r>
      <w:r w:rsidRPr="00E632FE">
        <w:rPr>
          <w:rFonts w:ascii="Times New Roman" w:hAnsi="Times New Roman" w:cs="Times New Roman"/>
        </w:rPr>
        <w:softHyphen/>
        <w:t xml:space="preserve">зовать формулы для нахождения периметров, площадей и объёмов геометрических фигур; </w:t>
      </w:r>
    </w:p>
    <w:p w:rsidR="00E632FE" w:rsidRPr="00E632FE" w:rsidRDefault="00E632FE" w:rsidP="009D7D4E">
      <w:pPr>
        <w:pStyle w:val="ac"/>
        <w:ind w:right="423"/>
        <w:jc w:val="both"/>
        <w:rPr>
          <w:rFonts w:ascii="Times New Roman" w:hAnsi="Times New Roman" w:cs="Times New Roman"/>
        </w:rPr>
      </w:pPr>
      <w:r w:rsidRPr="00E632FE">
        <w:rPr>
          <w:rFonts w:ascii="Times New Roman" w:hAnsi="Times New Roman" w:cs="Times New Roman"/>
        </w:rPr>
        <w:t xml:space="preserve"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CA278B" w:rsidRPr="00B73091" w:rsidRDefault="00CA278B" w:rsidP="009D7D4E">
      <w:pPr>
        <w:ind w:right="423" w:firstLine="600"/>
        <w:jc w:val="both"/>
        <w:rPr>
          <w:sz w:val="24"/>
          <w:szCs w:val="24"/>
        </w:rPr>
      </w:pPr>
      <w:r w:rsidRPr="00E632FE">
        <w:rPr>
          <w:sz w:val="24"/>
          <w:szCs w:val="24"/>
        </w:rPr>
        <w:t>В ходе освоения содержания математического образования в базовом курсе старшей школы учащиеся продолжают овладение разнообразными способами деятельности</w:t>
      </w:r>
      <w:r w:rsidRPr="00B73091">
        <w:rPr>
          <w:sz w:val="24"/>
          <w:szCs w:val="24"/>
        </w:rPr>
        <w:t xml:space="preserve">, приобретают и совершенствуют </w:t>
      </w:r>
      <w:r w:rsidRPr="00D135CA">
        <w:rPr>
          <w:b/>
          <w:sz w:val="24"/>
          <w:szCs w:val="24"/>
        </w:rPr>
        <w:t>опыт</w:t>
      </w:r>
      <w:r w:rsidRPr="00B73091">
        <w:rPr>
          <w:sz w:val="24"/>
          <w:szCs w:val="24"/>
        </w:rPr>
        <w:t>:</w:t>
      </w:r>
    </w:p>
    <w:p w:rsidR="00CA278B" w:rsidRPr="00B73091" w:rsidRDefault="00CA278B" w:rsidP="009D7D4E">
      <w:pPr>
        <w:pStyle w:val="a4"/>
        <w:numPr>
          <w:ilvl w:val="0"/>
          <w:numId w:val="2"/>
        </w:numPr>
        <w:tabs>
          <w:tab w:val="clear" w:pos="1287"/>
          <w:tab w:val="num" w:pos="360"/>
        </w:tabs>
        <w:ind w:left="360" w:right="423"/>
        <w:jc w:val="both"/>
        <w:rPr>
          <w:sz w:val="24"/>
          <w:szCs w:val="24"/>
        </w:rPr>
      </w:pPr>
      <w:r>
        <w:rPr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CA278B" w:rsidRPr="00B73091" w:rsidRDefault="00CA278B" w:rsidP="009D7D4E">
      <w:pPr>
        <w:pStyle w:val="a4"/>
        <w:numPr>
          <w:ilvl w:val="0"/>
          <w:numId w:val="2"/>
        </w:numPr>
        <w:tabs>
          <w:tab w:val="clear" w:pos="1287"/>
          <w:tab w:val="num" w:pos="360"/>
        </w:tabs>
        <w:ind w:left="360" w:right="423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</w:t>
      </w:r>
    </w:p>
    <w:p w:rsidR="00CA278B" w:rsidRPr="00B73091" w:rsidRDefault="00CA278B" w:rsidP="009D7D4E">
      <w:pPr>
        <w:pStyle w:val="a4"/>
        <w:numPr>
          <w:ilvl w:val="0"/>
          <w:numId w:val="2"/>
        </w:numPr>
        <w:tabs>
          <w:tab w:val="clear" w:pos="1287"/>
          <w:tab w:val="num" w:pos="360"/>
        </w:tabs>
        <w:ind w:left="360" w:right="423"/>
        <w:jc w:val="both"/>
        <w:rPr>
          <w:sz w:val="24"/>
          <w:szCs w:val="24"/>
        </w:rPr>
      </w:pPr>
      <w:r w:rsidRPr="00B73091">
        <w:rPr>
          <w:sz w:val="24"/>
          <w:szCs w:val="24"/>
        </w:rPr>
        <w:t>выполнения расчетов практического характера;</w:t>
      </w:r>
    </w:p>
    <w:p w:rsidR="00CA278B" w:rsidRPr="00B73091" w:rsidRDefault="00CA278B" w:rsidP="009D7D4E">
      <w:pPr>
        <w:pStyle w:val="a4"/>
        <w:numPr>
          <w:ilvl w:val="0"/>
          <w:numId w:val="2"/>
        </w:numPr>
        <w:tabs>
          <w:tab w:val="clear" w:pos="1287"/>
          <w:tab w:val="num" w:pos="360"/>
        </w:tabs>
        <w:ind w:left="360" w:right="42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A278B" w:rsidRPr="004B2E6F" w:rsidRDefault="00CA278B" w:rsidP="009D7D4E">
      <w:pPr>
        <w:pStyle w:val="a3"/>
        <w:numPr>
          <w:ilvl w:val="0"/>
          <w:numId w:val="2"/>
        </w:numPr>
        <w:tabs>
          <w:tab w:val="clear" w:pos="1287"/>
          <w:tab w:val="num" w:pos="360"/>
        </w:tabs>
        <w:ind w:left="360" w:right="423"/>
        <w:rPr>
          <w:szCs w:val="24"/>
        </w:rPr>
      </w:pPr>
      <w:r w:rsidRPr="00B73091">
        <w:rPr>
          <w:szCs w:val="24"/>
        </w:rPr>
        <w:t>с</w:t>
      </w:r>
      <w:r w:rsidRPr="004B2E6F">
        <w:rPr>
          <w:szCs w:val="24"/>
        </w:rPr>
        <w:t>амостоятельной работы с источниками информации, обобщения и систематизации полученной информации, интегрирования ее в личный опыт.</w:t>
      </w:r>
    </w:p>
    <w:p w:rsidR="00CA278B" w:rsidRPr="004B2E6F" w:rsidRDefault="00CA278B" w:rsidP="009D7D4E">
      <w:pPr>
        <w:numPr>
          <w:ilvl w:val="0"/>
          <w:numId w:val="2"/>
        </w:numPr>
        <w:tabs>
          <w:tab w:val="clear" w:pos="1287"/>
          <w:tab w:val="num" w:pos="360"/>
        </w:tabs>
        <w:ind w:left="360" w:right="423"/>
        <w:jc w:val="both"/>
        <w:rPr>
          <w:sz w:val="24"/>
          <w:szCs w:val="24"/>
        </w:rPr>
      </w:pPr>
      <w:r w:rsidRPr="004B2E6F">
        <w:rPr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A278B" w:rsidRDefault="00CA278B" w:rsidP="009D7D4E">
      <w:pPr>
        <w:numPr>
          <w:ilvl w:val="0"/>
          <w:numId w:val="2"/>
        </w:numPr>
        <w:tabs>
          <w:tab w:val="clear" w:pos="1287"/>
          <w:tab w:val="num" w:pos="360"/>
        </w:tabs>
        <w:ind w:left="360" w:right="423"/>
        <w:jc w:val="both"/>
        <w:rPr>
          <w:sz w:val="24"/>
          <w:szCs w:val="24"/>
        </w:rPr>
      </w:pPr>
      <w:r w:rsidRPr="004B2E6F">
        <w:rPr>
          <w:sz w:val="24"/>
          <w:szCs w:val="24"/>
        </w:rPr>
        <w:t>Самостоятельной и коллективной деятельности, включения своих результатов и результатов работы группы, соотнесения своего мнения с мнением других участников учебного коллектива и мнением авторитетных источников.</w:t>
      </w:r>
    </w:p>
    <w:p w:rsidR="00EA6487" w:rsidRPr="008B3DA8" w:rsidRDefault="00EA6487" w:rsidP="00EA6487">
      <w:pPr>
        <w:ind w:right="423"/>
        <w:jc w:val="center"/>
        <w:rPr>
          <w:b/>
          <w:sz w:val="24"/>
          <w:szCs w:val="24"/>
        </w:rPr>
      </w:pPr>
      <w:r w:rsidRPr="008B3DA8">
        <w:rPr>
          <w:b/>
          <w:sz w:val="24"/>
          <w:szCs w:val="24"/>
        </w:rPr>
        <w:t>Требования к уровню подготовки выпускников по геометрии</w:t>
      </w:r>
    </w:p>
    <w:p w:rsidR="00EA6487" w:rsidRPr="004039D0" w:rsidRDefault="00EA6487" w:rsidP="00EA6487">
      <w:pPr>
        <w:ind w:right="423" w:firstLine="567"/>
        <w:jc w:val="both"/>
        <w:rPr>
          <w:b/>
          <w:bCs/>
          <w:i/>
          <w:iCs/>
          <w:sz w:val="24"/>
          <w:szCs w:val="24"/>
        </w:rPr>
      </w:pPr>
      <w:r w:rsidRPr="004039D0">
        <w:rPr>
          <w:b/>
          <w:bCs/>
          <w:i/>
          <w:iCs/>
          <w:sz w:val="24"/>
          <w:szCs w:val="24"/>
        </w:rPr>
        <w:t>В результате изучения ученик должен</w:t>
      </w:r>
    </w:p>
    <w:p w:rsidR="00EA6487" w:rsidRDefault="00EA6487" w:rsidP="00EA6487">
      <w:pPr>
        <w:pStyle w:val="a5"/>
        <w:ind w:right="423"/>
        <w:jc w:val="both"/>
        <w:rPr>
          <w:sz w:val="16"/>
        </w:rPr>
      </w:pPr>
      <w:r>
        <w:rPr>
          <w:b/>
        </w:rPr>
        <w:t>Знать/понимать</w:t>
      </w:r>
    </w:p>
    <w:p w:rsidR="00EA6487" w:rsidRDefault="00EA6487" w:rsidP="00EA6487">
      <w:pPr>
        <w:pStyle w:val="a5"/>
        <w:numPr>
          <w:ilvl w:val="0"/>
          <w:numId w:val="8"/>
        </w:numPr>
        <w:ind w:left="284" w:right="423" w:hanging="284"/>
        <w:jc w:val="both"/>
      </w:pPr>
      <w: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A6487" w:rsidRDefault="00EA6487" w:rsidP="00EA6487">
      <w:pPr>
        <w:pStyle w:val="a5"/>
        <w:numPr>
          <w:ilvl w:val="0"/>
          <w:numId w:val="8"/>
        </w:numPr>
        <w:ind w:left="284" w:right="423" w:hanging="284"/>
        <w:jc w:val="both"/>
      </w:pPr>
      <w:r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развитии геометрии;</w:t>
      </w:r>
    </w:p>
    <w:p w:rsidR="00EA6487" w:rsidRDefault="00EA6487" w:rsidP="00EA6487">
      <w:pPr>
        <w:pStyle w:val="a5"/>
        <w:numPr>
          <w:ilvl w:val="0"/>
          <w:numId w:val="8"/>
        </w:numPr>
        <w:ind w:left="284" w:right="423" w:hanging="284"/>
        <w:jc w:val="both"/>
      </w:pPr>
      <w:r>
        <w:t>возможности геометрического языка как средства описания свойств реальных предметов и их взаимного расположения;</w:t>
      </w:r>
    </w:p>
    <w:p w:rsidR="00EA6487" w:rsidRDefault="00EA6487" w:rsidP="00EA6487">
      <w:pPr>
        <w:pStyle w:val="a5"/>
        <w:numPr>
          <w:ilvl w:val="0"/>
          <w:numId w:val="8"/>
        </w:numPr>
        <w:ind w:left="284" w:right="423" w:hanging="284"/>
        <w:jc w:val="both"/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A6487" w:rsidRDefault="00EA6487" w:rsidP="00EA6487">
      <w:pPr>
        <w:pStyle w:val="a5"/>
        <w:numPr>
          <w:ilvl w:val="0"/>
          <w:numId w:val="8"/>
        </w:numPr>
        <w:ind w:left="284" w:right="423" w:hanging="284"/>
        <w:jc w:val="both"/>
      </w:pPr>
      <w: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A6487" w:rsidRDefault="00EA6487" w:rsidP="00EA6487">
      <w:pPr>
        <w:pStyle w:val="a5"/>
        <w:numPr>
          <w:ilvl w:val="0"/>
          <w:numId w:val="8"/>
        </w:numPr>
        <w:ind w:left="284" w:right="423" w:hanging="284"/>
        <w:jc w:val="both"/>
      </w:pPr>
      <w: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EA6487" w:rsidRDefault="00EA6487" w:rsidP="00EA6487">
      <w:pPr>
        <w:pStyle w:val="a5"/>
        <w:ind w:left="0" w:right="423"/>
        <w:jc w:val="both"/>
        <w:rPr>
          <w:b/>
        </w:rPr>
      </w:pPr>
      <w:r>
        <w:rPr>
          <w:b/>
        </w:rPr>
        <w:t>Уметь: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распознавать на чертежах и моделях пространственные формы; соотносить трёхмерные объекты с их описаниями, изображениями;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анализировать в простейших случаях взаимное расположение объектов в пространстве;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изображать основные многогранники и круглые тела, выполнять чертежи по условию задач;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стоить простейшие сечения куба, призмы, пирамиды;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использовать при решении стереометрических задач планиметрические факты и методы;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проводить доказательные рассуждения в ходе решения задач;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доказывать основные теоремы курса геометрии;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вычислять линейные элементы и углы в пространственных конфигурациях, объёмы и площади поверхностей пространственных тел и их простейших комбинаций;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применять координатно-векторный метод для вычисления отношений, расстояний и углов.</w:t>
      </w:r>
    </w:p>
    <w:p w:rsidR="00EA6487" w:rsidRPr="004039D0" w:rsidRDefault="00EA6487" w:rsidP="00EA6487">
      <w:pPr>
        <w:ind w:right="423" w:firstLine="567"/>
        <w:jc w:val="both"/>
        <w:rPr>
          <w:b/>
          <w:bCs/>
          <w:i/>
          <w:iCs/>
          <w:sz w:val="24"/>
          <w:szCs w:val="24"/>
        </w:rPr>
      </w:pPr>
      <w:r w:rsidRPr="004039D0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 w:rsidRPr="005A4A26">
        <w:t>исследования (моделирования) несложных практических ситуаций на основе изученных формул и свойств фигур</w:t>
      </w:r>
      <w:r>
        <w:t>;</w:t>
      </w:r>
    </w:p>
    <w:p w:rsidR="00EA6487" w:rsidRDefault="00EA6487" w:rsidP="00EA6487">
      <w:pPr>
        <w:pStyle w:val="a5"/>
        <w:numPr>
          <w:ilvl w:val="0"/>
          <w:numId w:val="9"/>
        </w:numPr>
        <w:ind w:left="284" w:right="423" w:hanging="284"/>
        <w:jc w:val="both"/>
      </w:pPr>
      <w:r>
        <w:t>вычисления объёмов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A6487" w:rsidRPr="008B3DA8" w:rsidRDefault="00EA6487" w:rsidP="00EA6487">
      <w:pPr>
        <w:ind w:right="423"/>
        <w:jc w:val="center"/>
        <w:rPr>
          <w:b/>
          <w:bCs/>
          <w:i/>
          <w:sz w:val="24"/>
          <w:szCs w:val="24"/>
        </w:rPr>
      </w:pPr>
      <w:r w:rsidRPr="008B3DA8">
        <w:rPr>
          <w:b/>
          <w:sz w:val="24"/>
          <w:szCs w:val="24"/>
        </w:rPr>
        <w:t>Критерии оценивания  знаний, умений и навыков обучающихся по математике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EA6487" w:rsidRPr="00BA354B" w:rsidRDefault="00EA6487" w:rsidP="00EA6487">
      <w:pPr>
        <w:widowControl w:val="0"/>
        <w:ind w:right="423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EA6487" w:rsidRPr="00BA354B" w:rsidRDefault="00EA6487" w:rsidP="00EA6487">
      <w:pPr>
        <w:widowControl w:val="0"/>
        <w:ind w:right="423"/>
        <w:jc w:val="center"/>
        <w:rPr>
          <w:b/>
          <w:bCs/>
          <w:sz w:val="24"/>
          <w:szCs w:val="24"/>
        </w:rPr>
      </w:pPr>
      <w:r w:rsidRPr="00BA354B">
        <w:rPr>
          <w:b/>
          <w:bCs/>
          <w:sz w:val="24"/>
          <w:szCs w:val="24"/>
        </w:rPr>
        <w:t>1. Оценка письменных контрольных работ обучающихся по математике.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Ответ оценивается отметкой «5», если: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1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>работа выполнена полностью;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1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>в логических рассуждениях и обосновании решения нет пробелов и ошибок;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1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Отметка «4» ставится, если: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3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3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Отметка «3» ставится, если: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5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Отметка «2» ставится, если:</w:t>
      </w:r>
    </w:p>
    <w:p w:rsidR="00EA6487" w:rsidRPr="00DD01BD" w:rsidRDefault="00EA6487" w:rsidP="00EA6487">
      <w:pPr>
        <w:pStyle w:val="a4"/>
        <w:widowControl w:val="0"/>
        <w:numPr>
          <w:ilvl w:val="0"/>
          <w:numId w:val="27"/>
        </w:numPr>
        <w:ind w:left="284" w:right="423" w:hanging="284"/>
        <w:jc w:val="both"/>
        <w:rPr>
          <w:bCs/>
          <w:sz w:val="24"/>
          <w:szCs w:val="24"/>
        </w:rPr>
      </w:pPr>
      <w:r w:rsidRPr="00DD01BD">
        <w:rPr>
          <w:b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A6487" w:rsidRPr="009017CB" w:rsidRDefault="00EA6487" w:rsidP="00EA6487">
      <w:pPr>
        <w:widowControl w:val="0"/>
        <w:ind w:right="423"/>
        <w:jc w:val="center"/>
        <w:rPr>
          <w:b/>
          <w:bCs/>
          <w:sz w:val="24"/>
          <w:szCs w:val="24"/>
        </w:rPr>
      </w:pPr>
      <w:r w:rsidRPr="009017CB">
        <w:rPr>
          <w:b/>
          <w:bCs/>
          <w:sz w:val="24"/>
          <w:szCs w:val="24"/>
        </w:rPr>
        <w:t>2.Оценка устных ответов обучающихся по математике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Ответ оценивается отметкой «5», если ученик: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правильно выполнил рисунки, чертежи, графики, сопутствующие ответу;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отвечал самостоятельно, без наводящих вопросов учителя;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3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 xml:space="preserve">возможны одна – две  неточности при освещение второстепенных вопросов или в </w:t>
      </w:r>
      <w:r w:rsidRPr="00BA354B">
        <w:rPr>
          <w:bCs/>
          <w:sz w:val="24"/>
          <w:szCs w:val="24"/>
        </w:rPr>
        <w:lastRenderedPageBreak/>
        <w:t>выкладках, которые ученик легко исправил после замечания учителя.</w:t>
      </w:r>
    </w:p>
    <w:p w:rsidR="00EA6487" w:rsidRPr="00BA354B" w:rsidRDefault="00EA6487" w:rsidP="00EA6487">
      <w:pPr>
        <w:widowControl w:val="0"/>
        <w:ind w:right="423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4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4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4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A6487" w:rsidRPr="008B3DA8" w:rsidRDefault="00EA6487" w:rsidP="00EA6487">
      <w:pPr>
        <w:widowControl w:val="0"/>
        <w:ind w:right="423"/>
        <w:jc w:val="center"/>
        <w:rPr>
          <w:bCs/>
          <w:i/>
          <w:iCs/>
          <w:sz w:val="24"/>
          <w:szCs w:val="24"/>
        </w:rPr>
      </w:pPr>
      <w:r w:rsidRPr="008B3DA8">
        <w:rPr>
          <w:bCs/>
          <w:i/>
          <w:iCs/>
          <w:sz w:val="24"/>
          <w:szCs w:val="24"/>
        </w:rPr>
        <w:t>Отметка «3» ставится в следующих случаях: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5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5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 xml:space="preserve">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5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5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A6487" w:rsidRPr="00BA354B" w:rsidRDefault="00EA6487" w:rsidP="00EA6487">
      <w:pPr>
        <w:widowControl w:val="0"/>
        <w:ind w:right="423"/>
        <w:jc w:val="center"/>
        <w:rPr>
          <w:bCs/>
          <w:i/>
          <w:sz w:val="24"/>
          <w:szCs w:val="24"/>
        </w:rPr>
      </w:pPr>
      <w:r w:rsidRPr="00BA354B">
        <w:rPr>
          <w:bCs/>
          <w:i/>
          <w:sz w:val="24"/>
          <w:szCs w:val="24"/>
        </w:rPr>
        <w:t>Отметка «2» ставится в следующих случаях: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6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не раскрыто основное содержание учебного материала;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6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A6487" w:rsidRPr="00BA354B" w:rsidRDefault="00EA6487" w:rsidP="00EA6487">
      <w:pPr>
        <w:pStyle w:val="a4"/>
        <w:widowControl w:val="0"/>
        <w:numPr>
          <w:ilvl w:val="0"/>
          <w:numId w:val="6"/>
        </w:numPr>
        <w:ind w:left="284" w:right="423" w:hanging="284"/>
        <w:jc w:val="both"/>
        <w:rPr>
          <w:bCs/>
          <w:sz w:val="24"/>
          <w:szCs w:val="24"/>
        </w:rPr>
      </w:pPr>
      <w:r w:rsidRPr="00BA354B">
        <w:rPr>
          <w:bCs/>
          <w:sz w:val="24"/>
          <w:szCs w:val="24"/>
        </w:rPr>
        <w:t>допущены ошибки в определении понятий, при испо</w:t>
      </w:r>
      <w:r>
        <w:rPr>
          <w:bCs/>
          <w:sz w:val="24"/>
          <w:szCs w:val="24"/>
        </w:rPr>
        <w:t>льзовании математической термин</w:t>
      </w:r>
      <w:r w:rsidRPr="00BA354B">
        <w:rPr>
          <w:bCs/>
          <w:sz w:val="24"/>
          <w:szCs w:val="24"/>
        </w:rPr>
        <w:t>ологии, в рисунках, чертежах или графиках, в выкладках, которые не исправлены после нескольких наводящих вопросов учителя.</w:t>
      </w:r>
    </w:p>
    <w:p w:rsidR="00EA6487" w:rsidRDefault="00EA6487" w:rsidP="00EA6487">
      <w:pPr>
        <w:pStyle w:val="a4"/>
        <w:widowControl w:val="0"/>
        <w:ind w:right="423"/>
        <w:jc w:val="both"/>
        <w:rPr>
          <w:bCs/>
          <w:sz w:val="24"/>
          <w:szCs w:val="24"/>
        </w:rPr>
      </w:pPr>
    </w:p>
    <w:p w:rsidR="00CA278B" w:rsidRDefault="00CA278B" w:rsidP="009D7D4E">
      <w:pPr>
        <w:shd w:val="clear" w:color="auto" w:fill="FFFFFF"/>
        <w:spacing w:line="240" w:lineRule="atLeast"/>
        <w:ind w:right="423"/>
        <w:jc w:val="both"/>
        <w:rPr>
          <w:b/>
          <w:bCs/>
          <w:sz w:val="24"/>
          <w:szCs w:val="24"/>
        </w:rPr>
      </w:pPr>
      <w:r w:rsidRPr="00842087">
        <w:rPr>
          <w:b/>
          <w:bCs/>
          <w:sz w:val="24"/>
          <w:szCs w:val="24"/>
        </w:rPr>
        <w:t>Место предмета в федеральном базисном учебном плане</w:t>
      </w:r>
    </w:p>
    <w:p w:rsidR="00CA278B" w:rsidRPr="00842087" w:rsidRDefault="00CA278B" w:rsidP="009D7D4E">
      <w:pPr>
        <w:shd w:val="clear" w:color="auto" w:fill="FFFFFF"/>
        <w:spacing w:line="240" w:lineRule="atLeast"/>
        <w:ind w:right="423"/>
        <w:jc w:val="both"/>
        <w:rPr>
          <w:sz w:val="24"/>
          <w:szCs w:val="24"/>
        </w:rPr>
      </w:pPr>
      <w:r w:rsidRPr="005B13F4">
        <w:rPr>
          <w:bCs/>
          <w:sz w:val="24"/>
          <w:szCs w:val="24"/>
        </w:rPr>
        <w:t>Уровень – базовый.</w:t>
      </w:r>
      <w:r w:rsidRPr="00842087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</w:t>
      </w:r>
      <w:r>
        <w:rPr>
          <w:sz w:val="24"/>
          <w:szCs w:val="24"/>
        </w:rPr>
        <w:t>р</w:t>
      </w:r>
      <w:r w:rsidR="00B02014">
        <w:rPr>
          <w:sz w:val="24"/>
          <w:szCs w:val="24"/>
        </w:rPr>
        <w:t>ации на изучение геометрии  в 11</w:t>
      </w:r>
      <w:r w:rsidRPr="00842087">
        <w:rPr>
          <w:sz w:val="24"/>
          <w:szCs w:val="24"/>
        </w:rPr>
        <w:t xml:space="preserve"> классе отводится  2 ч в неделю, всего 68 ч.</w:t>
      </w:r>
      <w:r>
        <w:rPr>
          <w:sz w:val="24"/>
          <w:szCs w:val="24"/>
        </w:rPr>
        <w:t xml:space="preserve"> В том числе контрольных работ –  3</w:t>
      </w:r>
      <w:r w:rsidRPr="00842087">
        <w:rPr>
          <w:sz w:val="24"/>
          <w:szCs w:val="24"/>
        </w:rPr>
        <w:t xml:space="preserve"> часа, которые распределены по разделам следую</w:t>
      </w:r>
      <w:r>
        <w:rPr>
          <w:sz w:val="24"/>
          <w:szCs w:val="24"/>
        </w:rPr>
        <w:t>щим образом: «</w:t>
      </w:r>
      <w:r w:rsidR="00CC353A">
        <w:rPr>
          <w:sz w:val="24"/>
          <w:szCs w:val="24"/>
        </w:rPr>
        <w:t>Метод координат в пространстве</w:t>
      </w:r>
      <w:r>
        <w:rPr>
          <w:sz w:val="24"/>
          <w:szCs w:val="24"/>
        </w:rPr>
        <w:t>» 1 час</w:t>
      </w:r>
      <w:r w:rsidRPr="00842087">
        <w:rPr>
          <w:sz w:val="24"/>
          <w:szCs w:val="24"/>
        </w:rPr>
        <w:t>, «</w:t>
      </w:r>
      <w:r w:rsidR="00CC353A">
        <w:rPr>
          <w:sz w:val="24"/>
          <w:szCs w:val="24"/>
        </w:rPr>
        <w:t>Цилиндр, конус, шар</w:t>
      </w:r>
      <w:r w:rsidRPr="00842087">
        <w:rPr>
          <w:sz w:val="24"/>
          <w:szCs w:val="24"/>
        </w:rPr>
        <w:t>» 1 час, «</w:t>
      </w:r>
      <w:r w:rsidR="00CC353A">
        <w:rPr>
          <w:sz w:val="24"/>
          <w:szCs w:val="24"/>
        </w:rPr>
        <w:t>Объёмы тел</w:t>
      </w:r>
      <w:r>
        <w:rPr>
          <w:sz w:val="24"/>
          <w:szCs w:val="24"/>
        </w:rPr>
        <w:t>» 1 час.</w:t>
      </w:r>
      <w:r w:rsidRPr="00B73091">
        <w:rPr>
          <w:sz w:val="24"/>
          <w:szCs w:val="24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</w:t>
      </w:r>
      <w:r w:rsidRPr="00842087">
        <w:rPr>
          <w:sz w:val="24"/>
          <w:szCs w:val="24"/>
        </w:rPr>
        <w:t>Промежуточная аттестация проводится в форме тестов,</w:t>
      </w:r>
      <w:r>
        <w:rPr>
          <w:sz w:val="24"/>
          <w:szCs w:val="24"/>
        </w:rPr>
        <w:t xml:space="preserve"> зачётов</w:t>
      </w:r>
      <w:r w:rsidR="00CC353A">
        <w:rPr>
          <w:sz w:val="24"/>
          <w:szCs w:val="24"/>
        </w:rPr>
        <w:t>,</w:t>
      </w:r>
      <w:r w:rsidRPr="00842087">
        <w:rPr>
          <w:sz w:val="24"/>
          <w:szCs w:val="24"/>
        </w:rPr>
        <w:t xml:space="preserve"> самостоятельных, проверочных работ и математических диктантов (по 10 - 15 минут) в конце логически законченных блоков учебного материала. </w:t>
      </w:r>
    </w:p>
    <w:p w:rsidR="00CA278B" w:rsidRPr="00842087" w:rsidRDefault="00CA278B" w:rsidP="009D7D4E">
      <w:pPr>
        <w:spacing w:line="240" w:lineRule="atLeast"/>
        <w:ind w:right="423" w:firstLine="720"/>
        <w:jc w:val="both"/>
        <w:rPr>
          <w:sz w:val="24"/>
          <w:szCs w:val="24"/>
        </w:rPr>
      </w:pPr>
      <w:r w:rsidRPr="00842087">
        <w:rPr>
          <w:sz w:val="24"/>
          <w:szCs w:val="24"/>
        </w:rPr>
        <w:t xml:space="preserve">Данное планирование определяет достаточный объем учебного времени для повышения математических знаний учащихся в </w:t>
      </w:r>
      <w:r>
        <w:rPr>
          <w:sz w:val="24"/>
          <w:szCs w:val="24"/>
        </w:rPr>
        <w:t>старшем</w:t>
      </w:r>
      <w:r w:rsidRPr="00842087">
        <w:rPr>
          <w:sz w:val="24"/>
          <w:szCs w:val="24"/>
        </w:rPr>
        <w:t xml:space="preserve"> звене школы, улучшения усвоения других учебных предметов.</w:t>
      </w:r>
    </w:p>
    <w:p w:rsidR="00CA278B" w:rsidRPr="008B3DA8" w:rsidRDefault="00CA278B" w:rsidP="009D7D4E">
      <w:pPr>
        <w:ind w:right="423"/>
        <w:jc w:val="center"/>
        <w:rPr>
          <w:b/>
          <w:sz w:val="24"/>
          <w:szCs w:val="24"/>
        </w:rPr>
      </w:pPr>
      <w:r w:rsidRPr="008B3DA8">
        <w:rPr>
          <w:b/>
          <w:sz w:val="24"/>
          <w:szCs w:val="24"/>
        </w:rPr>
        <w:t>Содержание программы</w:t>
      </w:r>
    </w:p>
    <w:p w:rsidR="00CA278B" w:rsidRPr="00B73091" w:rsidRDefault="00EA0A9E" w:rsidP="009D7D4E">
      <w:pPr>
        <w:ind w:right="42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Векторы в пространстве</w:t>
      </w:r>
      <w:r>
        <w:rPr>
          <w:b/>
          <w:color w:val="000000"/>
          <w:sz w:val="24"/>
          <w:szCs w:val="24"/>
        </w:rPr>
        <w:t xml:space="preserve"> (6</w:t>
      </w:r>
      <w:r w:rsidR="00CA278B">
        <w:rPr>
          <w:b/>
          <w:color w:val="000000"/>
          <w:sz w:val="24"/>
          <w:szCs w:val="24"/>
        </w:rPr>
        <w:t xml:space="preserve"> часов</w:t>
      </w:r>
      <w:r w:rsidR="00CA278B" w:rsidRPr="00B73091">
        <w:rPr>
          <w:b/>
          <w:color w:val="000000"/>
          <w:sz w:val="24"/>
          <w:szCs w:val="24"/>
        </w:rPr>
        <w:t>)</w:t>
      </w:r>
      <w:r w:rsidR="00CA278B">
        <w:rPr>
          <w:b/>
          <w:color w:val="000000"/>
          <w:sz w:val="24"/>
          <w:szCs w:val="24"/>
        </w:rPr>
        <w:t>.</w:t>
      </w:r>
    </w:p>
    <w:p w:rsidR="00CA278B" w:rsidRDefault="00EA0A9E" w:rsidP="009D7D4E">
      <w:pPr>
        <w:ind w:right="423" w:firstLine="480"/>
        <w:jc w:val="both"/>
        <w:rPr>
          <w:sz w:val="24"/>
          <w:szCs w:val="24"/>
        </w:rPr>
      </w:pPr>
      <w:r>
        <w:rPr>
          <w:sz w:val="24"/>
          <w:szCs w:val="24"/>
        </w:rPr>
        <w:t>Понятие вектора в пространстве. Сложение и вычитание векторов. Умножение вектора на число.</w:t>
      </w:r>
      <w:r w:rsidR="001119FB">
        <w:rPr>
          <w:sz w:val="24"/>
          <w:szCs w:val="24"/>
        </w:rPr>
        <w:t xml:space="preserve"> Компланарные векторы.</w:t>
      </w:r>
    </w:p>
    <w:p w:rsidR="001119FB" w:rsidRPr="001119FB" w:rsidRDefault="001119FB" w:rsidP="009D7D4E">
      <w:pPr>
        <w:ind w:right="423" w:firstLine="600"/>
        <w:jc w:val="both"/>
        <w:rPr>
          <w:sz w:val="24"/>
          <w:szCs w:val="24"/>
        </w:rPr>
      </w:pPr>
      <w:r w:rsidRPr="001119FB">
        <w:rPr>
          <w:sz w:val="24"/>
          <w:szCs w:val="24"/>
        </w:rPr>
        <w:t xml:space="preserve">Основная цель изучения – закрепить известные учащимся из курса планиметрии сведения о векторах и действиях над ними, ввести понятие компланарных векторов в </w:t>
      </w:r>
      <w:r w:rsidRPr="001119FB">
        <w:rPr>
          <w:sz w:val="24"/>
          <w:szCs w:val="24"/>
        </w:rPr>
        <w:lastRenderedPageBreak/>
        <w:t>пространстве и рассмотреть вопрос о разложении любого вектора по трём данным некомпланарным векторам.</w:t>
      </w:r>
    </w:p>
    <w:p w:rsidR="00CA278B" w:rsidRPr="00B73091" w:rsidRDefault="001119FB" w:rsidP="009D7D4E">
      <w:pPr>
        <w:ind w:right="42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 координат в пространстве.</w:t>
      </w:r>
      <w:r w:rsidR="00CA278B" w:rsidRPr="00B73091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15</w:t>
      </w:r>
      <w:r w:rsidR="00CA278B">
        <w:rPr>
          <w:b/>
          <w:color w:val="000000"/>
          <w:sz w:val="24"/>
          <w:szCs w:val="24"/>
        </w:rPr>
        <w:t>час</w:t>
      </w:r>
      <w:r>
        <w:rPr>
          <w:b/>
          <w:color w:val="000000"/>
          <w:sz w:val="24"/>
          <w:szCs w:val="24"/>
        </w:rPr>
        <w:t>ов</w:t>
      </w:r>
      <w:r w:rsidR="00CA278B" w:rsidRPr="00B73091">
        <w:rPr>
          <w:b/>
          <w:color w:val="000000"/>
          <w:sz w:val="24"/>
          <w:szCs w:val="24"/>
        </w:rPr>
        <w:t>)</w:t>
      </w:r>
      <w:r w:rsidR="00CA278B">
        <w:rPr>
          <w:b/>
          <w:color w:val="000000"/>
          <w:sz w:val="24"/>
          <w:szCs w:val="24"/>
        </w:rPr>
        <w:t>.</w:t>
      </w:r>
    </w:p>
    <w:p w:rsidR="00CA278B" w:rsidRDefault="001119FB" w:rsidP="009D7D4E">
      <w:pPr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Координаты точки и координаты вектора. Скалярное произведение векторов. Движения.</w:t>
      </w:r>
    </w:p>
    <w:p w:rsidR="001119FB" w:rsidRPr="001119FB" w:rsidRDefault="001119FB" w:rsidP="009D7D4E">
      <w:pPr>
        <w:ind w:right="423" w:firstLine="600"/>
        <w:jc w:val="both"/>
        <w:rPr>
          <w:sz w:val="24"/>
          <w:szCs w:val="24"/>
        </w:rPr>
      </w:pPr>
      <w:r w:rsidRPr="001119FB">
        <w:rPr>
          <w:sz w:val="24"/>
          <w:szCs w:val="24"/>
        </w:rPr>
        <w:t>Основная цель изучения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1119FB" w:rsidRPr="001119FB" w:rsidRDefault="001119FB" w:rsidP="009D7D4E">
      <w:pPr>
        <w:ind w:right="423" w:firstLine="600"/>
        <w:jc w:val="both"/>
        <w:rPr>
          <w:sz w:val="24"/>
          <w:szCs w:val="24"/>
        </w:rPr>
      </w:pPr>
      <w:r w:rsidRPr="001119FB">
        <w:rPr>
          <w:sz w:val="24"/>
          <w:szCs w:val="24"/>
        </w:rPr>
        <w:t>В конце раздела изучаются движения в пространстве: цен</w:t>
      </w:r>
      <w:r>
        <w:rPr>
          <w:sz w:val="24"/>
          <w:szCs w:val="24"/>
        </w:rPr>
        <w:t>т</w:t>
      </w:r>
      <w:r w:rsidRPr="001119FB">
        <w:rPr>
          <w:sz w:val="24"/>
          <w:szCs w:val="24"/>
        </w:rPr>
        <w:t>ральная симметрия, осевая симметрия, зеркальная симметрия. Кроме того, рассмотрено преобразование подобия.</w:t>
      </w:r>
    </w:p>
    <w:p w:rsidR="009D7D4E" w:rsidRDefault="009D7D4E" w:rsidP="009D7D4E">
      <w:pPr>
        <w:ind w:right="423"/>
        <w:jc w:val="both"/>
        <w:rPr>
          <w:b/>
          <w:sz w:val="24"/>
          <w:szCs w:val="24"/>
        </w:rPr>
      </w:pPr>
    </w:p>
    <w:p w:rsidR="009D7D4E" w:rsidRDefault="009D7D4E" w:rsidP="009D7D4E">
      <w:pPr>
        <w:ind w:right="423"/>
        <w:jc w:val="both"/>
        <w:rPr>
          <w:b/>
          <w:sz w:val="24"/>
          <w:szCs w:val="24"/>
        </w:rPr>
      </w:pPr>
    </w:p>
    <w:p w:rsidR="009D7D4E" w:rsidRDefault="009D7D4E" w:rsidP="009D7D4E">
      <w:pPr>
        <w:ind w:right="423"/>
        <w:jc w:val="both"/>
        <w:rPr>
          <w:b/>
          <w:sz w:val="24"/>
          <w:szCs w:val="24"/>
        </w:rPr>
      </w:pPr>
    </w:p>
    <w:p w:rsidR="001119FB" w:rsidRDefault="001119FB" w:rsidP="009D7D4E">
      <w:pPr>
        <w:ind w:right="423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Цилиндр, конус, шар</w:t>
      </w:r>
      <w:r w:rsidR="00CA278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16 часов</w:t>
      </w:r>
      <w:r w:rsidR="00CA278B" w:rsidRPr="00B73091">
        <w:rPr>
          <w:b/>
          <w:sz w:val="24"/>
          <w:szCs w:val="24"/>
        </w:rPr>
        <w:t>)</w:t>
      </w:r>
      <w:r w:rsidR="00CA278B">
        <w:rPr>
          <w:b/>
          <w:sz w:val="24"/>
          <w:szCs w:val="24"/>
        </w:rPr>
        <w:t>.</w:t>
      </w:r>
    </w:p>
    <w:p w:rsidR="00CA278B" w:rsidRPr="00B73091" w:rsidRDefault="000B6AA4" w:rsidP="009D7D4E">
      <w:pPr>
        <w:ind w:right="423" w:firstLine="60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1119FB" w:rsidRPr="001119FB" w:rsidRDefault="001119FB" w:rsidP="009D7D4E">
      <w:pPr>
        <w:ind w:right="423" w:firstLine="600"/>
        <w:jc w:val="both"/>
        <w:rPr>
          <w:sz w:val="24"/>
          <w:szCs w:val="24"/>
        </w:rPr>
      </w:pPr>
      <w:r w:rsidRPr="001119FB">
        <w:rPr>
          <w:sz w:val="24"/>
          <w:szCs w:val="24"/>
        </w:rPr>
        <w:t>Основная цель изучения – дать учащимся систематические сведения об основных телах и поверхностях вращения – цилиндре, конусе, сфере, шаре.Изучение круглых тел и их поверхностей завершает знаком</w:t>
      </w:r>
      <w:r>
        <w:rPr>
          <w:sz w:val="24"/>
          <w:szCs w:val="24"/>
        </w:rPr>
        <w:t>ст</w:t>
      </w:r>
      <w:r w:rsidRPr="001119FB">
        <w:rPr>
          <w:sz w:val="24"/>
          <w:szCs w:val="24"/>
        </w:rPr>
        <w:t>во учащихся с основными пространственными фигурами. В задачах рассматриваются различные комбинации круглых тел и многогранников, в частности описанные и вписанные призмы и пирамиды.</w:t>
      </w:r>
    </w:p>
    <w:p w:rsidR="00CA278B" w:rsidRPr="00B73091" w:rsidRDefault="001119FB" w:rsidP="009D7D4E">
      <w:pPr>
        <w:ind w:right="4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Объёмы тел</w:t>
      </w:r>
      <w:r w:rsidR="00CA278B" w:rsidRPr="00B73091">
        <w:rPr>
          <w:b/>
          <w:sz w:val="24"/>
          <w:szCs w:val="24"/>
        </w:rPr>
        <w:t xml:space="preserve"> (1</w:t>
      </w:r>
      <w:r>
        <w:rPr>
          <w:b/>
          <w:sz w:val="24"/>
          <w:szCs w:val="24"/>
        </w:rPr>
        <w:t>7</w:t>
      </w:r>
      <w:r w:rsidR="00CA278B" w:rsidRPr="00B73091">
        <w:rPr>
          <w:b/>
          <w:sz w:val="24"/>
          <w:szCs w:val="24"/>
        </w:rPr>
        <w:t xml:space="preserve"> часов)</w:t>
      </w:r>
      <w:r w:rsidR="00CA278B">
        <w:rPr>
          <w:b/>
          <w:sz w:val="24"/>
          <w:szCs w:val="24"/>
        </w:rPr>
        <w:t>.</w:t>
      </w:r>
    </w:p>
    <w:p w:rsidR="00CA278B" w:rsidRDefault="000B6AA4" w:rsidP="009D7D4E">
      <w:pPr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Объём прямоугольного параллелепипеда. Объёмы прямой призмы и цилиндра. Объёмы наклонной призмы, пирамиды и конуса. Объёмы шара и площадь сферы. Объёмы шарового сегмента, шарового слоя и шарового сектора.</w:t>
      </w:r>
    </w:p>
    <w:p w:rsidR="001119FB" w:rsidRPr="001119FB" w:rsidRDefault="001119FB" w:rsidP="009D7D4E">
      <w:pPr>
        <w:ind w:right="423" w:firstLine="600"/>
        <w:jc w:val="both"/>
        <w:rPr>
          <w:sz w:val="24"/>
          <w:szCs w:val="24"/>
        </w:rPr>
      </w:pPr>
      <w:r w:rsidRPr="001119FB">
        <w:rPr>
          <w:sz w:val="24"/>
          <w:szCs w:val="24"/>
        </w:rPr>
        <w:t>Основная цель изучения – ввести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1119FB" w:rsidRPr="001119FB" w:rsidRDefault="001119FB" w:rsidP="009D7D4E">
      <w:pPr>
        <w:ind w:right="423" w:firstLine="600"/>
        <w:jc w:val="both"/>
        <w:rPr>
          <w:sz w:val="24"/>
          <w:szCs w:val="24"/>
        </w:rPr>
      </w:pPr>
      <w:r w:rsidRPr="001119FB">
        <w:rPr>
          <w:sz w:val="24"/>
          <w:szCs w:val="24"/>
        </w:rPr>
        <w:t>Понятие объёма тела вводится аналогично понятию площади плоской фигуры. Формулируются основные свойства объёмов и на их основе выводится формула объёма прямоугольного параллелепипеда. Затем прямой призмы и цилиндра. Формулы объёмов других тел выводятся с помощью интегральной формулы. Формула объёма шара используется для вывода формулы площади сферы.</w:t>
      </w:r>
    </w:p>
    <w:p w:rsidR="00CA278B" w:rsidRDefault="000B6AA4" w:rsidP="009D7D4E">
      <w:pPr>
        <w:ind w:right="4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Обобщающее повторение</w:t>
      </w:r>
      <w:r w:rsidR="00CA278B" w:rsidRPr="00B7309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14</w:t>
      </w:r>
      <w:r w:rsidR="00CA278B" w:rsidRPr="00B73091">
        <w:rPr>
          <w:b/>
          <w:sz w:val="24"/>
          <w:szCs w:val="24"/>
        </w:rPr>
        <w:t xml:space="preserve"> часов)</w:t>
      </w:r>
    </w:p>
    <w:p w:rsidR="00CA278B" w:rsidRDefault="00CA278B" w:rsidP="009D7D4E">
      <w:pPr>
        <w:pStyle w:val="a6"/>
        <w:spacing w:after="0"/>
        <w:ind w:left="0" w:right="423"/>
        <w:jc w:val="both"/>
        <w:rPr>
          <w:sz w:val="24"/>
        </w:rPr>
      </w:pPr>
      <w:r>
        <w:rPr>
          <w:sz w:val="24"/>
        </w:rPr>
        <w:t>Решение задач.</w:t>
      </w:r>
    </w:p>
    <w:p w:rsidR="009017CB" w:rsidRDefault="009017CB" w:rsidP="003F2CCF">
      <w:pPr>
        <w:ind w:right="423"/>
        <w:jc w:val="center"/>
        <w:rPr>
          <w:b/>
          <w:sz w:val="24"/>
          <w:szCs w:val="24"/>
        </w:rPr>
      </w:pPr>
    </w:p>
    <w:p w:rsidR="009017CB" w:rsidRDefault="009017CB" w:rsidP="003F2CCF">
      <w:pPr>
        <w:ind w:right="423"/>
        <w:jc w:val="center"/>
        <w:rPr>
          <w:b/>
          <w:sz w:val="24"/>
          <w:szCs w:val="24"/>
        </w:rPr>
      </w:pPr>
    </w:p>
    <w:p w:rsidR="000A2F06" w:rsidRPr="00322852" w:rsidRDefault="000A2F06" w:rsidP="003F2CCF">
      <w:pPr>
        <w:ind w:right="423"/>
        <w:jc w:val="center"/>
        <w:rPr>
          <w:sz w:val="24"/>
          <w:szCs w:val="24"/>
        </w:rPr>
      </w:pPr>
      <w:r w:rsidRPr="00322852">
        <w:rPr>
          <w:sz w:val="24"/>
          <w:szCs w:val="24"/>
        </w:rPr>
        <w:t>Учебно-методическое и информационное обеспечение курса</w:t>
      </w:r>
    </w:p>
    <w:p w:rsidR="000A2F06" w:rsidRPr="00DD7518" w:rsidRDefault="000A2F06" w:rsidP="003F2CCF">
      <w:pPr>
        <w:ind w:right="423"/>
        <w:jc w:val="both"/>
        <w:rPr>
          <w:b/>
          <w:sz w:val="24"/>
          <w:szCs w:val="24"/>
        </w:rPr>
      </w:pPr>
    </w:p>
    <w:p w:rsidR="000A2F06" w:rsidRDefault="00CF7500" w:rsidP="003F2CCF">
      <w:pPr>
        <w:numPr>
          <w:ilvl w:val="0"/>
          <w:numId w:val="11"/>
        </w:numPr>
        <w:ind w:right="423"/>
        <w:jc w:val="both"/>
        <w:rPr>
          <w:color w:val="000000"/>
          <w:sz w:val="24"/>
          <w:szCs w:val="24"/>
        </w:rPr>
      </w:pPr>
      <w:hyperlink r:id="rId7" w:history="1">
        <w:r w:rsidR="000A2F06" w:rsidRPr="00DD7518">
          <w:rPr>
            <w:rStyle w:val="aa"/>
            <w:sz w:val="24"/>
            <w:szCs w:val="24"/>
          </w:rPr>
          <w:t>http://school-collection.edu.ru/</w:t>
        </w:r>
      </w:hyperlink>
      <w:r w:rsidR="000A2F06" w:rsidRPr="00DD7518">
        <w:rPr>
          <w:color w:val="000000"/>
          <w:sz w:val="24"/>
          <w:szCs w:val="24"/>
        </w:rPr>
        <w:t xml:space="preserve"> - единая коллекция цифровых образовательных ресурсов.</w:t>
      </w:r>
    </w:p>
    <w:p w:rsidR="009017CB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right="423"/>
        <w:jc w:val="both"/>
        <w:rPr>
          <w:color w:val="000000"/>
          <w:sz w:val="24"/>
          <w:szCs w:val="24"/>
        </w:rPr>
      </w:pPr>
      <w:r w:rsidRPr="002D4DAC">
        <w:rPr>
          <w:color w:val="000000"/>
          <w:sz w:val="24"/>
          <w:szCs w:val="24"/>
        </w:rPr>
        <w:t xml:space="preserve">Министерство образования РФ.:http://www.informika.ru; http://www.ed.gov.ru; </w:t>
      </w:r>
      <w:hyperlink r:id="rId8" w:history="1">
        <w:r w:rsidRPr="007E7A4C">
          <w:rPr>
            <w:rStyle w:val="aa"/>
            <w:sz w:val="24"/>
            <w:szCs w:val="24"/>
          </w:rPr>
          <w:t>http://www.edu.ru</w:t>
        </w:r>
      </w:hyperlink>
      <w:r w:rsidRPr="002D4DAC">
        <w:rPr>
          <w:color w:val="000000"/>
          <w:sz w:val="24"/>
          <w:szCs w:val="24"/>
        </w:rPr>
        <w:t>.</w:t>
      </w:r>
    </w:p>
    <w:p w:rsidR="009017CB" w:rsidRPr="00E9466A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образования Иркутской области: </w:t>
      </w:r>
      <w:hyperlink r:id="rId9" w:history="1">
        <w:r w:rsidRPr="007E7A4C">
          <w:rPr>
            <w:rStyle w:val="aa"/>
            <w:sz w:val="24"/>
            <w:szCs w:val="24"/>
          </w:rPr>
          <w:t>http://www</w:t>
        </w:r>
      </w:hyperlink>
      <w:r w:rsidRPr="002D4DA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edu</w:t>
      </w:r>
      <w:r w:rsidRPr="002D4DAC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  <w:lang w:val="en-US"/>
        </w:rPr>
        <w:t>ru</w:t>
      </w:r>
    </w:p>
    <w:p w:rsidR="009017CB" w:rsidRPr="002D4DAC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right="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Служба по контролю и надзору в сфере образования Иркутской области:</w:t>
      </w:r>
      <w:hyperlink r:id="rId10" w:history="1">
        <w:r w:rsidRPr="007E7A4C">
          <w:rPr>
            <w:rStyle w:val="aa"/>
            <w:sz w:val="24"/>
            <w:szCs w:val="24"/>
          </w:rPr>
          <w:t>http://www</w:t>
        </w:r>
      </w:hyperlink>
      <w:r w:rsidRPr="002D4DA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irkobl</w:t>
      </w:r>
      <w:r w:rsidRPr="00E946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;</w:t>
      </w:r>
    </w:p>
    <w:p w:rsidR="009017CB" w:rsidRPr="002D4DAC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left="709" w:right="423"/>
        <w:jc w:val="both"/>
        <w:rPr>
          <w:color w:val="000000"/>
          <w:sz w:val="24"/>
          <w:szCs w:val="24"/>
        </w:rPr>
      </w:pPr>
      <w:r w:rsidRPr="002D4DAC">
        <w:rPr>
          <w:color w:val="000000"/>
          <w:sz w:val="24"/>
          <w:szCs w:val="24"/>
        </w:rPr>
        <w:t>Тестирование online: 5–11 классы: http://www.kokch.kts.ru/cdo.</w:t>
      </w:r>
    </w:p>
    <w:p w:rsidR="009017CB" w:rsidRPr="002D4DAC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left="709" w:right="423"/>
        <w:jc w:val="both"/>
        <w:rPr>
          <w:color w:val="000000"/>
          <w:sz w:val="24"/>
          <w:szCs w:val="24"/>
        </w:rPr>
      </w:pPr>
      <w:r w:rsidRPr="002D4DAC">
        <w:rPr>
          <w:color w:val="000000"/>
          <w:sz w:val="24"/>
          <w:szCs w:val="24"/>
        </w:rPr>
        <w:t>Педагогическая мастерская, уроки в Интернет и многое другое: http:// teacher.fio.ru.</w:t>
      </w:r>
    </w:p>
    <w:p w:rsidR="009017CB" w:rsidRPr="002D4DAC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left="709" w:right="423"/>
        <w:jc w:val="both"/>
        <w:rPr>
          <w:color w:val="000000"/>
          <w:sz w:val="24"/>
          <w:szCs w:val="24"/>
        </w:rPr>
      </w:pPr>
      <w:r w:rsidRPr="002D4DAC">
        <w:rPr>
          <w:color w:val="000000"/>
          <w:sz w:val="24"/>
          <w:szCs w:val="24"/>
        </w:rPr>
        <w:t>Новые технологии в образовании: http://edu.secna.ru/main;</w:t>
      </w:r>
    </w:p>
    <w:p w:rsidR="009017CB" w:rsidRPr="002D4DAC" w:rsidRDefault="009017CB" w:rsidP="003F2CCF">
      <w:pPr>
        <w:numPr>
          <w:ilvl w:val="0"/>
          <w:numId w:val="11"/>
        </w:numPr>
        <w:autoSpaceDE w:val="0"/>
        <w:autoSpaceDN w:val="0"/>
        <w:adjustRightInd w:val="0"/>
        <w:ind w:left="709" w:right="423"/>
        <w:jc w:val="both"/>
        <w:rPr>
          <w:color w:val="000000"/>
          <w:sz w:val="24"/>
          <w:szCs w:val="24"/>
        </w:rPr>
      </w:pPr>
      <w:r w:rsidRPr="002D4DAC">
        <w:rPr>
          <w:color w:val="000000"/>
          <w:sz w:val="24"/>
          <w:szCs w:val="24"/>
        </w:rPr>
        <w:t>Путеводитель «В мире науки» для школьников: http://www.uic.ssu. samara.ru/nauka.</w:t>
      </w:r>
    </w:p>
    <w:p w:rsidR="000A2F06" w:rsidRDefault="000A2F06" w:rsidP="003F2CCF">
      <w:pPr>
        <w:numPr>
          <w:ilvl w:val="0"/>
          <w:numId w:val="11"/>
        </w:numPr>
        <w:ind w:right="423"/>
        <w:jc w:val="both"/>
        <w:rPr>
          <w:color w:val="000000"/>
          <w:sz w:val="24"/>
          <w:szCs w:val="24"/>
        </w:rPr>
      </w:pPr>
      <w:r w:rsidRPr="00DD7518">
        <w:rPr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0A2F06" w:rsidRPr="00B33B6E" w:rsidRDefault="000A2F06" w:rsidP="003F2CCF">
      <w:pPr>
        <w:numPr>
          <w:ilvl w:val="0"/>
          <w:numId w:val="11"/>
        </w:numPr>
        <w:tabs>
          <w:tab w:val="left" w:pos="8380"/>
        </w:tabs>
        <w:spacing w:line="240" w:lineRule="atLeast"/>
        <w:ind w:right="423"/>
        <w:jc w:val="both"/>
        <w:rPr>
          <w:sz w:val="23"/>
          <w:szCs w:val="23"/>
        </w:rPr>
      </w:pPr>
      <w:r w:rsidRPr="00B33B6E">
        <w:rPr>
          <w:sz w:val="23"/>
          <w:szCs w:val="23"/>
        </w:rPr>
        <w:lastRenderedPageBreak/>
        <w:t>Программы общеобразовательных учреждений. Геометрия.10-11 классы. / составитель Т. А. Бурмист</w:t>
      </w:r>
      <w:r w:rsidR="009017CB">
        <w:rPr>
          <w:sz w:val="23"/>
          <w:szCs w:val="23"/>
        </w:rPr>
        <w:t>рова. –  М.: Просвещение, - 2011</w:t>
      </w:r>
      <w:r w:rsidRPr="00B33B6E">
        <w:rPr>
          <w:sz w:val="23"/>
          <w:szCs w:val="23"/>
        </w:rPr>
        <w:t xml:space="preserve">. </w:t>
      </w:r>
    </w:p>
    <w:p w:rsidR="000A2F06" w:rsidRPr="00B33B6E" w:rsidRDefault="000A2F06" w:rsidP="003F2CCF">
      <w:pPr>
        <w:numPr>
          <w:ilvl w:val="0"/>
          <w:numId w:val="11"/>
        </w:numPr>
        <w:tabs>
          <w:tab w:val="left" w:pos="8380"/>
        </w:tabs>
        <w:spacing w:line="240" w:lineRule="atLeast"/>
        <w:ind w:right="423"/>
        <w:jc w:val="both"/>
        <w:rPr>
          <w:sz w:val="23"/>
          <w:szCs w:val="23"/>
        </w:rPr>
      </w:pPr>
      <w:r>
        <w:rPr>
          <w:sz w:val="23"/>
          <w:szCs w:val="23"/>
        </w:rPr>
        <w:t>Геометрия. 10-11классы: Учебник для общеобразовательных</w:t>
      </w:r>
      <w:r w:rsidRPr="00B33B6E">
        <w:rPr>
          <w:sz w:val="23"/>
          <w:szCs w:val="23"/>
        </w:rPr>
        <w:t xml:space="preserve"> учреждений: базовый и профильный уровни / Л. С. Атанасян, В. Ф. Бутузов, С. Б. Кадомцев и др. – </w:t>
      </w:r>
      <w:r w:rsidR="00C30109">
        <w:rPr>
          <w:sz w:val="23"/>
          <w:szCs w:val="23"/>
        </w:rPr>
        <w:t>23</w:t>
      </w:r>
      <w:r w:rsidRPr="00B33B6E">
        <w:rPr>
          <w:sz w:val="23"/>
          <w:szCs w:val="23"/>
        </w:rPr>
        <w:t>-е изд. – М.: Просвеще</w:t>
      </w:r>
      <w:r w:rsidR="00C30109">
        <w:rPr>
          <w:sz w:val="23"/>
          <w:szCs w:val="23"/>
        </w:rPr>
        <w:t>ние, 2014</w:t>
      </w:r>
      <w:r>
        <w:rPr>
          <w:sz w:val="23"/>
          <w:szCs w:val="23"/>
        </w:rPr>
        <w:t xml:space="preserve">. </w:t>
      </w:r>
    </w:p>
    <w:p w:rsidR="000A2F06" w:rsidRPr="00B33B6E" w:rsidRDefault="000A2F06" w:rsidP="003F2CCF">
      <w:pPr>
        <w:numPr>
          <w:ilvl w:val="0"/>
          <w:numId w:val="11"/>
        </w:numPr>
        <w:spacing w:line="240" w:lineRule="atLeast"/>
        <w:ind w:right="423"/>
        <w:jc w:val="both"/>
        <w:rPr>
          <w:sz w:val="23"/>
          <w:szCs w:val="23"/>
        </w:rPr>
      </w:pPr>
      <w:r w:rsidRPr="00B33B6E">
        <w:rPr>
          <w:sz w:val="23"/>
          <w:szCs w:val="23"/>
        </w:rPr>
        <w:t>Яровенко В. А. Поурочные разработки по гео</w:t>
      </w:r>
      <w:r>
        <w:rPr>
          <w:sz w:val="23"/>
          <w:szCs w:val="23"/>
        </w:rPr>
        <w:t>метрии. 11</w:t>
      </w:r>
      <w:r w:rsidRPr="00B33B6E">
        <w:rPr>
          <w:sz w:val="23"/>
          <w:szCs w:val="23"/>
        </w:rPr>
        <w:t xml:space="preserve"> класс. – М.: ВАКО, - 2009. </w:t>
      </w:r>
    </w:p>
    <w:p w:rsidR="000A2F06" w:rsidRDefault="000A2F06" w:rsidP="003F2CCF">
      <w:pPr>
        <w:numPr>
          <w:ilvl w:val="0"/>
          <w:numId w:val="11"/>
        </w:numPr>
        <w:ind w:right="423"/>
        <w:jc w:val="both"/>
        <w:rPr>
          <w:sz w:val="24"/>
          <w:szCs w:val="24"/>
        </w:rPr>
      </w:pPr>
      <w:r w:rsidRPr="00465B85">
        <w:rPr>
          <w:sz w:val="24"/>
          <w:szCs w:val="24"/>
        </w:rPr>
        <w:t>Ким Н. А. Математика. 10-11 классы: технология подготовки учащихся к ЕГЭ. – Волгоград: Учитель, - 2010.</w:t>
      </w:r>
    </w:p>
    <w:p w:rsidR="000A2F06" w:rsidRPr="00465B85" w:rsidRDefault="000A2F06" w:rsidP="003F2CCF">
      <w:pPr>
        <w:numPr>
          <w:ilvl w:val="0"/>
          <w:numId w:val="11"/>
        </w:numPr>
        <w:ind w:right="423"/>
        <w:jc w:val="both"/>
        <w:rPr>
          <w:sz w:val="24"/>
          <w:szCs w:val="24"/>
        </w:rPr>
      </w:pPr>
      <w:r w:rsidRPr="00465B85">
        <w:rPr>
          <w:sz w:val="24"/>
          <w:szCs w:val="24"/>
        </w:rPr>
        <w:t xml:space="preserve">Власова А. П., Евсеева Н. В., Латанова Н. И. Математика: 50 типовых вариантов экзаменационных работ. – М.: АСТ, - 2010. </w:t>
      </w:r>
    </w:p>
    <w:p w:rsidR="000A2F06" w:rsidRDefault="000A2F06" w:rsidP="003F2CCF">
      <w:pPr>
        <w:numPr>
          <w:ilvl w:val="0"/>
          <w:numId w:val="11"/>
        </w:numPr>
        <w:ind w:right="423"/>
        <w:jc w:val="both"/>
        <w:rPr>
          <w:sz w:val="24"/>
          <w:szCs w:val="24"/>
        </w:rPr>
      </w:pPr>
      <w:r w:rsidRPr="00DD7518">
        <w:rPr>
          <w:sz w:val="24"/>
          <w:szCs w:val="24"/>
        </w:rPr>
        <w:t>Ким Н. А. Справочник учителя математики. Волгоград: Учитель, 2011.</w:t>
      </w:r>
    </w:p>
    <w:p w:rsidR="009017CB" w:rsidRDefault="009017CB" w:rsidP="003F2CCF">
      <w:pPr>
        <w:numPr>
          <w:ilvl w:val="0"/>
          <w:numId w:val="11"/>
        </w:numPr>
        <w:ind w:right="423"/>
        <w:jc w:val="both"/>
        <w:rPr>
          <w:sz w:val="24"/>
          <w:szCs w:val="24"/>
        </w:rPr>
      </w:pPr>
      <w:r w:rsidRPr="002D6774">
        <w:rPr>
          <w:sz w:val="24"/>
          <w:szCs w:val="24"/>
        </w:rPr>
        <w:t>Математика. Подготовка к ЕГЭ – 2013: учебно-методическое пособие.</w:t>
      </w:r>
      <w:r>
        <w:rPr>
          <w:sz w:val="24"/>
          <w:szCs w:val="24"/>
        </w:rPr>
        <w:t xml:space="preserve">/ </w:t>
      </w:r>
      <w:r w:rsidRPr="002D6774">
        <w:rPr>
          <w:sz w:val="24"/>
          <w:szCs w:val="24"/>
        </w:rPr>
        <w:t>ред. Ф. Ф. Лысенко, С. Ю. Калабухо</w:t>
      </w:r>
      <w:r>
        <w:rPr>
          <w:sz w:val="24"/>
          <w:szCs w:val="24"/>
        </w:rPr>
        <w:t>в</w:t>
      </w:r>
      <w:r w:rsidRPr="002D6774">
        <w:rPr>
          <w:sz w:val="24"/>
          <w:szCs w:val="24"/>
        </w:rPr>
        <w:t>.– Ростов-на-Дону: Легион, 2012.</w:t>
      </w:r>
    </w:p>
    <w:p w:rsidR="009017CB" w:rsidRPr="00465B85" w:rsidRDefault="009017CB" w:rsidP="003F2CCF">
      <w:pPr>
        <w:numPr>
          <w:ilvl w:val="0"/>
          <w:numId w:val="11"/>
        </w:numPr>
        <w:ind w:right="423"/>
        <w:jc w:val="both"/>
        <w:rPr>
          <w:sz w:val="24"/>
          <w:szCs w:val="24"/>
        </w:rPr>
      </w:pPr>
      <w:r w:rsidRPr="002D6774">
        <w:rPr>
          <w:sz w:val="24"/>
          <w:szCs w:val="24"/>
        </w:rPr>
        <w:t>И. С. Ганенкова, В. Н. Студенецкая.Математика. Система подготовки к ЕГЭ: анализ, типовые задания, диагностики, тренировочные тесты. Часть С.</w:t>
      </w:r>
      <w:r>
        <w:rPr>
          <w:sz w:val="24"/>
          <w:szCs w:val="24"/>
        </w:rPr>
        <w:t xml:space="preserve"> – </w:t>
      </w:r>
      <w:r w:rsidRPr="00DD7518">
        <w:rPr>
          <w:sz w:val="24"/>
          <w:szCs w:val="24"/>
        </w:rPr>
        <w:t>Волгоград: Учитель, 2011.</w:t>
      </w:r>
    </w:p>
    <w:p w:rsidR="009017CB" w:rsidRPr="002D6774" w:rsidRDefault="009017CB" w:rsidP="003F2CCF">
      <w:pPr>
        <w:numPr>
          <w:ilvl w:val="0"/>
          <w:numId w:val="11"/>
        </w:numPr>
        <w:ind w:right="423"/>
        <w:jc w:val="both"/>
        <w:rPr>
          <w:sz w:val="24"/>
          <w:szCs w:val="24"/>
        </w:rPr>
      </w:pPr>
      <w:r w:rsidRPr="002D6774">
        <w:rPr>
          <w:sz w:val="24"/>
          <w:szCs w:val="24"/>
        </w:rPr>
        <w:t>Копотева Г. Л., Логвинова И. М. Проектируем урок, формирующий универсальные учебные действия. – Волгоград: Учитель, 2012.</w:t>
      </w:r>
    </w:p>
    <w:p w:rsidR="009017CB" w:rsidRPr="00DD7518" w:rsidRDefault="009017CB" w:rsidP="003F2CCF">
      <w:pPr>
        <w:ind w:left="360" w:right="423"/>
        <w:jc w:val="both"/>
        <w:rPr>
          <w:sz w:val="24"/>
          <w:szCs w:val="24"/>
        </w:rPr>
      </w:pPr>
    </w:p>
    <w:p w:rsidR="000A2F06" w:rsidRPr="00DD7518" w:rsidRDefault="000A2F06" w:rsidP="003F2CCF">
      <w:pPr>
        <w:ind w:left="360" w:right="423"/>
        <w:jc w:val="both"/>
        <w:rPr>
          <w:color w:val="000000"/>
          <w:sz w:val="24"/>
          <w:szCs w:val="24"/>
        </w:rPr>
      </w:pPr>
    </w:p>
    <w:p w:rsidR="000A2F06" w:rsidRPr="00DD7518" w:rsidRDefault="000A2F06" w:rsidP="003F2CCF">
      <w:pPr>
        <w:ind w:right="423"/>
        <w:jc w:val="both"/>
        <w:rPr>
          <w:color w:val="000000"/>
          <w:sz w:val="24"/>
          <w:szCs w:val="24"/>
        </w:rPr>
      </w:pPr>
      <w:r w:rsidRPr="00DD7518">
        <w:rPr>
          <w:color w:val="000000"/>
          <w:sz w:val="24"/>
          <w:szCs w:val="24"/>
        </w:rPr>
        <w:t> </w:t>
      </w:r>
    </w:p>
    <w:p w:rsidR="000A2F06" w:rsidRPr="00D767F8" w:rsidRDefault="000A2F06" w:rsidP="003F2CCF">
      <w:pPr>
        <w:ind w:right="423"/>
        <w:jc w:val="center"/>
        <w:rPr>
          <w:b/>
          <w:bCs/>
          <w:color w:val="000000"/>
          <w:sz w:val="24"/>
          <w:szCs w:val="24"/>
        </w:rPr>
      </w:pPr>
      <w:r w:rsidRPr="00D767F8">
        <w:rPr>
          <w:b/>
          <w:bCs/>
          <w:color w:val="000000"/>
          <w:sz w:val="24"/>
          <w:szCs w:val="24"/>
        </w:rPr>
        <w:t>Список дополнительной литературы:</w:t>
      </w:r>
    </w:p>
    <w:p w:rsidR="000A2F06" w:rsidRPr="00DD7518" w:rsidRDefault="000A2F06" w:rsidP="003F2CCF">
      <w:pPr>
        <w:ind w:right="423"/>
        <w:jc w:val="both"/>
        <w:rPr>
          <w:b/>
          <w:bCs/>
          <w:color w:val="000000"/>
          <w:sz w:val="24"/>
          <w:szCs w:val="24"/>
        </w:rPr>
      </w:pPr>
    </w:p>
    <w:p w:rsidR="000A2F06" w:rsidRPr="00DD7518" w:rsidRDefault="000A2F06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DD7518">
        <w:rPr>
          <w:sz w:val="24"/>
          <w:szCs w:val="24"/>
        </w:rPr>
        <w:t>Шейнина О. С., Соловьёва Г. М. Занятия школьного кружка по математике. М.: НЦ ЭНАС, 2007.</w:t>
      </w:r>
    </w:p>
    <w:p w:rsidR="000A2F06" w:rsidRPr="00DD7518" w:rsidRDefault="000A2F06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DD7518">
        <w:rPr>
          <w:sz w:val="24"/>
          <w:szCs w:val="24"/>
        </w:rPr>
        <w:t>Кордемский Б. А. Математическая смекалка. М.: Юнисам, 1994.</w:t>
      </w:r>
    </w:p>
    <w:p w:rsidR="000A2F06" w:rsidRDefault="000A2F06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DD7518">
        <w:rPr>
          <w:sz w:val="24"/>
          <w:szCs w:val="24"/>
        </w:rPr>
        <w:t>Слоун Пол, Дес Мак Хейл. Занимательные задачки на нестандартное мышление. М.: АСТ, 2005.</w:t>
      </w:r>
    </w:p>
    <w:p w:rsidR="000A2F06" w:rsidRDefault="000A2F06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9B0983">
        <w:rPr>
          <w:sz w:val="24"/>
          <w:szCs w:val="24"/>
        </w:rPr>
        <w:t>Куканов М. А. Математика. 9-11 классы: моделирование в решении задач. Волгоград: Учитель, 2009.</w:t>
      </w:r>
    </w:p>
    <w:p w:rsidR="009017CB" w:rsidRPr="002D6774" w:rsidRDefault="009017CB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2D6774">
        <w:rPr>
          <w:sz w:val="24"/>
          <w:szCs w:val="24"/>
        </w:rPr>
        <w:t>Фестиваль педагогических идей «Открытый урок». Сборник тезисов. 2011/12 учебный год / ред. С. Островский. М.: Первое сентября, ООО «Чистые пруды», 2012.</w:t>
      </w:r>
    </w:p>
    <w:p w:rsidR="009017CB" w:rsidRDefault="009017CB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2D6774">
        <w:rPr>
          <w:sz w:val="24"/>
          <w:szCs w:val="24"/>
        </w:rPr>
        <w:t>Фестиваль педагогических идей «Открытый урок». Сборник тезисов. 2012/13 учебный год / ред. С. Островский. М.: Первое сентября, ООО «Чистые пруды», 2013.</w:t>
      </w:r>
    </w:p>
    <w:p w:rsidR="00762D9B" w:rsidRPr="00AE66BC" w:rsidRDefault="00762D9B" w:rsidP="003F2CCF">
      <w:pPr>
        <w:numPr>
          <w:ilvl w:val="0"/>
          <w:numId w:val="12"/>
        </w:numPr>
        <w:ind w:right="423"/>
        <w:jc w:val="both"/>
        <w:rPr>
          <w:sz w:val="24"/>
          <w:szCs w:val="24"/>
        </w:rPr>
      </w:pPr>
      <w:r w:rsidRPr="00AE66BC">
        <w:rPr>
          <w:sz w:val="24"/>
          <w:szCs w:val="24"/>
        </w:rPr>
        <w:t>Фестиваль педагогических идей «Откры</w:t>
      </w:r>
      <w:r>
        <w:rPr>
          <w:sz w:val="24"/>
          <w:szCs w:val="24"/>
        </w:rPr>
        <w:t>тый урок». Сборник тезисов. 2014/15</w:t>
      </w:r>
      <w:r w:rsidRPr="00AE66BC">
        <w:rPr>
          <w:sz w:val="24"/>
          <w:szCs w:val="24"/>
        </w:rPr>
        <w:t xml:space="preserve"> учебный год / ред. С. Островский. М.: Первое сентября, ООО «Чи</w:t>
      </w:r>
      <w:r>
        <w:rPr>
          <w:sz w:val="24"/>
          <w:szCs w:val="24"/>
        </w:rPr>
        <w:t>стые пруды», 2015</w:t>
      </w:r>
      <w:r w:rsidRPr="00AE66BC">
        <w:rPr>
          <w:sz w:val="24"/>
          <w:szCs w:val="24"/>
        </w:rPr>
        <w:t>.</w:t>
      </w:r>
    </w:p>
    <w:p w:rsidR="00963DDF" w:rsidRPr="00AE66BC" w:rsidRDefault="00963DDF" w:rsidP="003F2CCF">
      <w:pPr>
        <w:numPr>
          <w:ilvl w:val="0"/>
          <w:numId w:val="12"/>
        </w:numPr>
        <w:ind w:right="423"/>
        <w:rPr>
          <w:sz w:val="24"/>
          <w:szCs w:val="24"/>
        </w:rPr>
      </w:pPr>
      <w:r>
        <w:rPr>
          <w:sz w:val="24"/>
          <w:szCs w:val="24"/>
        </w:rPr>
        <w:t>Ященко И. В. ЕГЭ: 3300 задач с ответами по математике. Все задания «Закрытый сегмент». Профильный уровень / И. В. Ященко, И. Р. Высоцкий, П. И. Захаров и др.: Под ред. И. В. Ященко. – М.: Экзамен, 2015.</w:t>
      </w:r>
    </w:p>
    <w:p w:rsidR="00963DDF" w:rsidRPr="002D6774" w:rsidRDefault="00963DDF" w:rsidP="003F2CCF">
      <w:pPr>
        <w:ind w:left="360" w:right="423"/>
        <w:jc w:val="both"/>
        <w:rPr>
          <w:sz w:val="24"/>
          <w:szCs w:val="24"/>
        </w:rPr>
      </w:pPr>
    </w:p>
    <w:p w:rsidR="00A5344C" w:rsidRPr="00D767F8" w:rsidRDefault="00A5344C" w:rsidP="003F2CCF">
      <w:pPr>
        <w:tabs>
          <w:tab w:val="left" w:pos="8380"/>
        </w:tabs>
        <w:ind w:right="423"/>
        <w:jc w:val="center"/>
        <w:rPr>
          <w:b/>
          <w:sz w:val="24"/>
          <w:szCs w:val="24"/>
        </w:rPr>
      </w:pPr>
      <w:r w:rsidRPr="00D767F8">
        <w:rPr>
          <w:b/>
          <w:sz w:val="24"/>
          <w:szCs w:val="24"/>
        </w:rPr>
        <w:t>Материально-техническая база</w:t>
      </w:r>
    </w:p>
    <w:p w:rsidR="00A5344C" w:rsidRPr="00B30E17" w:rsidRDefault="00A5344C" w:rsidP="003F2CCF">
      <w:pPr>
        <w:tabs>
          <w:tab w:val="left" w:pos="8380"/>
        </w:tabs>
        <w:ind w:right="423"/>
        <w:jc w:val="both"/>
        <w:rPr>
          <w:b/>
          <w:sz w:val="24"/>
          <w:szCs w:val="24"/>
        </w:rPr>
      </w:pPr>
    </w:p>
    <w:p w:rsidR="00A5344C" w:rsidRDefault="00A5344C" w:rsidP="003F2CCF">
      <w:pPr>
        <w:pStyle w:val="a4"/>
        <w:numPr>
          <w:ilvl w:val="0"/>
          <w:numId w:val="20"/>
        </w:numPr>
        <w:tabs>
          <w:tab w:val="left" w:pos="8380"/>
        </w:tabs>
        <w:ind w:right="423" w:hanging="294"/>
        <w:jc w:val="both"/>
        <w:rPr>
          <w:sz w:val="24"/>
          <w:szCs w:val="24"/>
        </w:rPr>
      </w:pPr>
      <w:r w:rsidRPr="00B30E17">
        <w:rPr>
          <w:sz w:val="24"/>
          <w:szCs w:val="24"/>
        </w:rPr>
        <w:t>Математические инструменты (угольник, циркуль, транспортир, линейка).</w:t>
      </w:r>
    </w:p>
    <w:p w:rsidR="00A5344C" w:rsidRPr="003845FA" w:rsidRDefault="009D7D4E" w:rsidP="003F2CCF">
      <w:pPr>
        <w:pStyle w:val="a4"/>
        <w:numPr>
          <w:ilvl w:val="0"/>
          <w:numId w:val="20"/>
        </w:numPr>
        <w:tabs>
          <w:tab w:val="left" w:pos="0"/>
          <w:tab w:val="left" w:pos="851"/>
        </w:tabs>
        <w:ind w:right="423" w:hanging="294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материалы: м</w:t>
      </w:r>
      <w:r w:rsidR="00A5344C" w:rsidRPr="003845FA">
        <w:rPr>
          <w:sz w:val="24"/>
          <w:szCs w:val="24"/>
        </w:rPr>
        <w:t>етод координат в пространстве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к</w:t>
      </w:r>
      <w:r w:rsidR="00A5344C" w:rsidRPr="003845FA">
        <w:rPr>
          <w:sz w:val="24"/>
          <w:szCs w:val="24"/>
        </w:rPr>
        <w:t>оординаты векторов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A5344C" w:rsidRPr="003845FA">
        <w:rPr>
          <w:sz w:val="24"/>
          <w:szCs w:val="24"/>
        </w:rPr>
        <w:t>вязь между координатами векторов и координатами точек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="00A5344C" w:rsidRPr="003845FA">
        <w:rPr>
          <w:sz w:val="24"/>
          <w:szCs w:val="24"/>
        </w:rPr>
        <w:t>ростейшие задачи в координатах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A5344C" w:rsidRPr="003845FA">
        <w:rPr>
          <w:sz w:val="24"/>
          <w:szCs w:val="24"/>
        </w:rPr>
        <w:t>калярное произведение векторов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</w:t>
      </w:r>
      <w:r w:rsidR="00A5344C" w:rsidRPr="003845FA">
        <w:rPr>
          <w:sz w:val="24"/>
          <w:szCs w:val="24"/>
        </w:rPr>
        <w:t>вижение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ц</w:t>
      </w:r>
      <w:r w:rsidR="00A5344C" w:rsidRPr="003845FA">
        <w:rPr>
          <w:sz w:val="24"/>
          <w:szCs w:val="24"/>
        </w:rPr>
        <w:t>илиндр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к</w:t>
      </w:r>
      <w:r w:rsidR="00A5344C" w:rsidRPr="003845FA">
        <w:rPr>
          <w:sz w:val="24"/>
          <w:szCs w:val="24"/>
        </w:rPr>
        <w:t>онус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A5344C" w:rsidRPr="003845FA">
        <w:rPr>
          <w:sz w:val="24"/>
          <w:szCs w:val="24"/>
        </w:rPr>
        <w:t>сечённый конус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A5344C" w:rsidRPr="003845FA">
        <w:rPr>
          <w:sz w:val="24"/>
          <w:szCs w:val="24"/>
        </w:rPr>
        <w:t>фера, уравнение сферы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="00A5344C" w:rsidRPr="003845FA">
        <w:rPr>
          <w:sz w:val="24"/>
          <w:szCs w:val="24"/>
        </w:rPr>
        <w:t>заимное расположение сферы и плоскости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к</w:t>
      </w:r>
      <w:r w:rsidR="00A5344C" w:rsidRPr="003845FA">
        <w:rPr>
          <w:sz w:val="24"/>
          <w:szCs w:val="24"/>
        </w:rPr>
        <w:t>асательная плоскость к сфере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="00A5344C" w:rsidRPr="003845FA">
        <w:rPr>
          <w:sz w:val="24"/>
          <w:szCs w:val="24"/>
        </w:rPr>
        <w:t>лощадь сферы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р</w:t>
      </w:r>
      <w:r w:rsidR="00A5344C" w:rsidRPr="003845FA">
        <w:rPr>
          <w:sz w:val="24"/>
          <w:szCs w:val="24"/>
        </w:rPr>
        <w:t>азные задачи на многогранники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т</w:t>
      </w:r>
      <w:r w:rsidR="00A5344C" w:rsidRPr="003845FA">
        <w:rPr>
          <w:sz w:val="24"/>
          <w:szCs w:val="24"/>
        </w:rPr>
        <w:t>ела вращения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A5344C" w:rsidRPr="003845FA">
        <w:rPr>
          <w:sz w:val="24"/>
          <w:szCs w:val="24"/>
        </w:rPr>
        <w:t>бъём пирамиды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A5344C" w:rsidRPr="003845FA">
        <w:rPr>
          <w:sz w:val="24"/>
          <w:szCs w:val="24"/>
        </w:rPr>
        <w:t>бъём конуса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A5344C" w:rsidRPr="003845FA">
        <w:rPr>
          <w:sz w:val="24"/>
          <w:szCs w:val="24"/>
        </w:rPr>
        <w:t>бъём шара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A5344C" w:rsidRPr="003845FA">
        <w:rPr>
          <w:sz w:val="24"/>
          <w:szCs w:val="24"/>
        </w:rPr>
        <w:t>бъём шарового сегмента, шарового слоя, сектора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="00A5344C" w:rsidRPr="003845FA">
        <w:rPr>
          <w:sz w:val="24"/>
          <w:szCs w:val="24"/>
        </w:rPr>
        <w:t>лощадь сферы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="00A5344C" w:rsidRPr="003845FA">
        <w:rPr>
          <w:sz w:val="24"/>
          <w:szCs w:val="24"/>
        </w:rPr>
        <w:t>ерпендикулярность плоскостей, двугранный угол</w:t>
      </w:r>
      <w:r w:rsidR="003845FA" w:rsidRPr="003845F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A5344C" w:rsidRPr="003845FA">
        <w:rPr>
          <w:sz w:val="24"/>
          <w:szCs w:val="24"/>
        </w:rPr>
        <w:t>калярное произведение векторов</w:t>
      </w:r>
    </w:p>
    <w:p w:rsidR="003845FA" w:rsidRPr="003845FA" w:rsidRDefault="003845FA" w:rsidP="003F2CCF">
      <w:pPr>
        <w:pStyle w:val="a4"/>
        <w:numPr>
          <w:ilvl w:val="0"/>
          <w:numId w:val="20"/>
        </w:numPr>
        <w:tabs>
          <w:tab w:val="left" w:pos="851"/>
          <w:tab w:val="left" w:pos="1080"/>
        </w:tabs>
        <w:ind w:right="423" w:hanging="294"/>
        <w:jc w:val="both"/>
        <w:rPr>
          <w:sz w:val="24"/>
          <w:szCs w:val="24"/>
        </w:rPr>
      </w:pPr>
      <w:r w:rsidRPr="003845FA">
        <w:rPr>
          <w:sz w:val="24"/>
          <w:szCs w:val="24"/>
        </w:rPr>
        <w:lastRenderedPageBreak/>
        <w:t>Контрольные работы: Координаты векторов, Метод координат в пространстве, Тела вращения, Объёмы тел, Объём цилиндра, площадь сферы, Комбинации геометрических тел</w:t>
      </w:r>
      <w:r w:rsidR="0098063F">
        <w:rPr>
          <w:sz w:val="24"/>
          <w:szCs w:val="24"/>
        </w:rPr>
        <w:t>.</w:t>
      </w:r>
    </w:p>
    <w:p w:rsidR="00A5344C" w:rsidRPr="00E85692" w:rsidRDefault="00A5344C" w:rsidP="003F2CCF">
      <w:pPr>
        <w:pStyle w:val="a4"/>
        <w:numPr>
          <w:ilvl w:val="0"/>
          <w:numId w:val="20"/>
        </w:numPr>
        <w:ind w:left="709" w:right="423" w:hanging="294"/>
        <w:jc w:val="both"/>
        <w:rPr>
          <w:sz w:val="24"/>
          <w:szCs w:val="24"/>
        </w:rPr>
      </w:pPr>
      <w:r w:rsidRPr="00E85692">
        <w:rPr>
          <w:sz w:val="24"/>
          <w:szCs w:val="24"/>
        </w:rPr>
        <w:t>Таблицы: Высота, медиана, биссектриса треугольника, Основные свойства измерения отрезков и углов, Осевая симметрия, Признаки равенства треугольников, Прямоугольный параллелепипед, Основн</w:t>
      </w:r>
      <w:r>
        <w:rPr>
          <w:sz w:val="24"/>
          <w:szCs w:val="24"/>
        </w:rPr>
        <w:t xml:space="preserve">ое свойство параллельных прямых, </w:t>
      </w:r>
      <w:r w:rsidRPr="00FA5FB6">
        <w:rPr>
          <w:sz w:val="24"/>
          <w:szCs w:val="24"/>
        </w:rPr>
        <w:t>Подобные треугольники</w:t>
      </w:r>
      <w:r>
        <w:rPr>
          <w:sz w:val="24"/>
          <w:szCs w:val="24"/>
        </w:rPr>
        <w:t>.</w:t>
      </w:r>
    </w:p>
    <w:p w:rsidR="00A5344C" w:rsidRPr="00B30E17" w:rsidRDefault="00A5344C" w:rsidP="003F2CCF">
      <w:pPr>
        <w:pStyle w:val="a4"/>
        <w:numPr>
          <w:ilvl w:val="0"/>
          <w:numId w:val="20"/>
        </w:numPr>
        <w:tabs>
          <w:tab w:val="left" w:pos="851"/>
        </w:tabs>
        <w:ind w:right="423" w:hanging="294"/>
        <w:jc w:val="both"/>
        <w:rPr>
          <w:sz w:val="24"/>
          <w:szCs w:val="24"/>
        </w:rPr>
      </w:pPr>
      <w:r>
        <w:rPr>
          <w:sz w:val="24"/>
          <w:szCs w:val="24"/>
        </w:rPr>
        <w:t>Модель «окружность», м</w:t>
      </w:r>
      <w:r w:rsidRPr="008F234C">
        <w:rPr>
          <w:sz w:val="24"/>
          <w:szCs w:val="24"/>
        </w:rPr>
        <w:t xml:space="preserve">одель «углы и треугольники», </w:t>
      </w:r>
      <w:r>
        <w:rPr>
          <w:sz w:val="24"/>
          <w:szCs w:val="24"/>
        </w:rPr>
        <w:t>м</w:t>
      </w:r>
      <w:r w:rsidRPr="008F234C">
        <w:rPr>
          <w:sz w:val="24"/>
          <w:szCs w:val="24"/>
        </w:rPr>
        <w:t xml:space="preserve">одель «четырехугольники», </w:t>
      </w:r>
      <w:r>
        <w:rPr>
          <w:sz w:val="24"/>
          <w:szCs w:val="24"/>
        </w:rPr>
        <w:t>м</w:t>
      </w:r>
      <w:r w:rsidRPr="008F234C">
        <w:rPr>
          <w:sz w:val="24"/>
          <w:szCs w:val="24"/>
        </w:rPr>
        <w:t xml:space="preserve">одели геометрических тел (пирамида, конус, каркас куба, каркас параллелепипеда, треугольная призма, цилиндр), </w:t>
      </w:r>
      <w:r>
        <w:rPr>
          <w:sz w:val="24"/>
          <w:szCs w:val="24"/>
        </w:rPr>
        <w:t>н</w:t>
      </w:r>
      <w:r w:rsidRPr="008F234C">
        <w:rPr>
          <w:sz w:val="24"/>
          <w:szCs w:val="24"/>
        </w:rPr>
        <w:t>абор пластмассовых геометрических тел, модель «часы».</w:t>
      </w:r>
    </w:p>
    <w:p w:rsidR="00A5344C" w:rsidRPr="00B30E17" w:rsidRDefault="00A5344C" w:rsidP="003F2CCF">
      <w:pPr>
        <w:pStyle w:val="a4"/>
        <w:numPr>
          <w:ilvl w:val="0"/>
          <w:numId w:val="20"/>
        </w:numPr>
        <w:tabs>
          <w:tab w:val="left" w:pos="709"/>
        </w:tabs>
        <w:ind w:left="709" w:right="423" w:hanging="294"/>
        <w:jc w:val="both"/>
        <w:rPr>
          <w:sz w:val="24"/>
          <w:szCs w:val="24"/>
        </w:rPr>
      </w:pPr>
      <w:r w:rsidRPr="00B30E17">
        <w:rPr>
          <w:sz w:val="24"/>
          <w:szCs w:val="24"/>
        </w:rPr>
        <w:t>Таблицы Брадиса.</w:t>
      </w:r>
    </w:p>
    <w:p w:rsidR="009017CB" w:rsidRDefault="009017CB" w:rsidP="009017CB">
      <w:pPr>
        <w:ind w:left="360"/>
        <w:jc w:val="both"/>
        <w:rPr>
          <w:sz w:val="24"/>
          <w:szCs w:val="24"/>
        </w:rPr>
      </w:pPr>
    </w:p>
    <w:p w:rsidR="000A2F06" w:rsidRDefault="000A2F06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0A2F06" w:rsidRDefault="000A2F06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0A2F06" w:rsidRDefault="000A2F06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0A2F06" w:rsidRDefault="000A2F06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0A2F06" w:rsidRDefault="000A2F06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98063F" w:rsidRDefault="0098063F" w:rsidP="00565472">
      <w:pPr>
        <w:tabs>
          <w:tab w:val="left" w:pos="8380"/>
        </w:tabs>
        <w:jc w:val="center"/>
        <w:rPr>
          <w:b/>
          <w:bCs/>
          <w:sz w:val="24"/>
          <w:szCs w:val="24"/>
        </w:rPr>
      </w:pPr>
    </w:p>
    <w:p w:rsidR="008C3DFF" w:rsidRPr="0098063F" w:rsidRDefault="00565472" w:rsidP="00565472">
      <w:pPr>
        <w:tabs>
          <w:tab w:val="left" w:pos="8380"/>
        </w:tabs>
        <w:jc w:val="center"/>
        <w:rPr>
          <w:sz w:val="24"/>
          <w:szCs w:val="24"/>
        </w:rPr>
      </w:pPr>
      <w:r w:rsidRPr="0098063F">
        <w:rPr>
          <w:bCs/>
          <w:sz w:val="24"/>
          <w:szCs w:val="24"/>
        </w:rPr>
        <w:t xml:space="preserve">Виды контрольно-измерительных материалов в курсе геометрии </w:t>
      </w:r>
      <w:r w:rsidRPr="0098063F">
        <w:rPr>
          <w:sz w:val="24"/>
          <w:szCs w:val="24"/>
        </w:rPr>
        <w:t xml:space="preserve"> 11 класса</w:t>
      </w:r>
    </w:p>
    <w:p w:rsidR="008C3DFF" w:rsidRDefault="008C3DFF" w:rsidP="00BF4763">
      <w:pPr>
        <w:tabs>
          <w:tab w:val="left" w:pos="8380"/>
        </w:tabs>
        <w:rPr>
          <w:sz w:val="36"/>
          <w:szCs w:val="3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7"/>
        <w:gridCol w:w="1083"/>
        <w:gridCol w:w="960"/>
        <w:gridCol w:w="960"/>
        <w:gridCol w:w="960"/>
      </w:tblGrid>
      <w:tr w:rsidR="00BF4763" w:rsidRPr="008C3DFF" w:rsidTr="00F3221D">
        <w:trPr>
          <w:trHeight w:val="295"/>
        </w:trPr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Тема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По программе</w:t>
            </w:r>
          </w:p>
        </w:tc>
      </w:tr>
      <w:tr w:rsidR="00BF4763" w:rsidRPr="008C3DFF" w:rsidTr="00F3221D">
        <w:trPr>
          <w:trHeight w:val="293"/>
        </w:trPr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63" w:rsidRPr="00F3221D" w:rsidRDefault="00BF4763" w:rsidP="00BF476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Всего</w:t>
            </w:r>
          </w:p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ур.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Виды контроля</w:t>
            </w:r>
          </w:p>
          <w:p w:rsidR="00BF4763" w:rsidRPr="00F3221D" w:rsidRDefault="00BF4763" w:rsidP="00F3221D">
            <w:pPr>
              <w:tabs>
                <w:tab w:val="left" w:pos="1720"/>
                <w:tab w:val="left" w:pos="8380"/>
              </w:tabs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ab/>
            </w:r>
          </w:p>
        </w:tc>
      </w:tr>
      <w:tr w:rsidR="00BF4763" w:rsidRPr="008C3DFF" w:rsidTr="00F3221D">
        <w:trPr>
          <w:trHeight w:val="293"/>
        </w:trPr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63" w:rsidRPr="00F3221D" w:rsidRDefault="00BF4763" w:rsidP="00BF4763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63" w:rsidRPr="00F3221D" w:rsidRDefault="00BF4763" w:rsidP="00BF476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ind w:right="-169"/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к/р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с/р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дикт.</w:t>
            </w: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/>
                <w:bCs/>
                <w:spacing w:val="-17"/>
                <w:sz w:val="24"/>
                <w:szCs w:val="24"/>
              </w:rPr>
            </w:pPr>
            <w:smartTag w:uri="urn:schemas-microsoft-com:office:smarttags" w:element="place">
              <w:r w:rsidRPr="00F3221D">
                <w:rPr>
                  <w:b/>
                  <w:bCs/>
                  <w:spacing w:val="-17"/>
                  <w:sz w:val="24"/>
                  <w:szCs w:val="24"/>
                  <w:lang w:val="en-US"/>
                </w:rPr>
                <w:t>I</w:t>
              </w:r>
              <w:r w:rsidRPr="00F3221D">
                <w:rPr>
                  <w:b/>
                  <w:bCs/>
                  <w:spacing w:val="-17"/>
                  <w:sz w:val="24"/>
                  <w:szCs w:val="24"/>
                </w:rPr>
                <w:t>.</w:t>
              </w:r>
            </w:smartTag>
            <w:r w:rsidRPr="00F3221D">
              <w:rPr>
                <w:b/>
                <w:bCs/>
                <w:spacing w:val="-17"/>
                <w:sz w:val="24"/>
                <w:szCs w:val="24"/>
              </w:rPr>
              <w:t xml:space="preserve"> Векторы в пространстве.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3221D">
              <w:rPr>
                <w:b/>
                <w:bCs/>
                <w:spacing w:val="2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lastRenderedPageBreak/>
              <w:t>Компланарные векторы.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Зачёт №1.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/>
                <w:bCs/>
                <w:spacing w:val="-17"/>
                <w:sz w:val="24"/>
                <w:szCs w:val="24"/>
              </w:rPr>
            </w:pPr>
            <w:r w:rsidRPr="00F3221D">
              <w:rPr>
                <w:b/>
                <w:bCs/>
                <w:spacing w:val="-17"/>
                <w:sz w:val="24"/>
                <w:szCs w:val="24"/>
                <w:lang w:val="en-US"/>
              </w:rPr>
              <w:t>II</w:t>
            </w:r>
            <w:r w:rsidRPr="00F3221D">
              <w:rPr>
                <w:b/>
                <w:bCs/>
                <w:spacing w:val="-17"/>
                <w:sz w:val="24"/>
                <w:szCs w:val="24"/>
              </w:rPr>
              <w:t>. Метод координат в пространстве.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3221D">
              <w:rPr>
                <w:b/>
                <w:bCs/>
                <w:spacing w:val="2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Контрольная работа.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Зачёт №2.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/>
                <w:bCs/>
                <w:spacing w:val="-17"/>
                <w:sz w:val="24"/>
                <w:szCs w:val="24"/>
              </w:rPr>
            </w:pPr>
            <w:r w:rsidRPr="00F3221D">
              <w:rPr>
                <w:b/>
                <w:bCs/>
                <w:spacing w:val="-17"/>
                <w:sz w:val="24"/>
                <w:szCs w:val="24"/>
                <w:lang w:val="en-US"/>
              </w:rPr>
              <w:t>III</w:t>
            </w:r>
            <w:r w:rsidRPr="00F3221D">
              <w:rPr>
                <w:b/>
                <w:bCs/>
                <w:spacing w:val="-17"/>
                <w:sz w:val="24"/>
                <w:szCs w:val="24"/>
              </w:rPr>
              <w:t>. Цилиндр, конус, шар.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3221D">
              <w:rPr>
                <w:b/>
                <w:bCs/>
                <w:spacing w:val="2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2</w:t>
            </w: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BF4763">
            <w:pPr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Цилиндр.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Конус.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BF4763">
            <w:pPr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Сфера.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Контрольная работа.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Зачёт №3.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/>
                <w:bCs/>
                <w:spacing w:val="-17"/>
                <w:sz w:val="24"/>
                <w:szCs w:val="24"/>
              </w:rPr>
            </w:pPr>
            <w:r w:rsidRPr="00F3221D">
              <w:rPr>
                <w:b/>
                <w:bCs/>
                <w:spacing w:val="-17"/>
                <w:sz w:val="24"/>
                <w:szCs w:val="24"/>
                <w:lang w:val="en-US"/>
              </w:rPr>
              <w:t>IV</w:t>
            </w:r>
            <w:r w:rsidRPr="00F3221D">
              <w:rPr>
                <w:b/>
                <w:bCs/>
                <w:spacing w:val="-17"/>
                <w:sz w:val="24"/>
                <w:szCs w:val="24"/>
              </w:rPr>
              <w:t>. Объёмы тел.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3221D">
              <w:rPr>
                <w:b/>
                <w:bCs/>
                <w:spacing w:val="2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BF4763">
            <w:pPr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Объём прямоугольного параллелепипеда.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Объём прямой призмы и цилиндра.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BF4763">
            <w:pPr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Объём наклонной призмы, пирамиды и конуса.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Объём шара и площадь сферы.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Контрольная работа.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F3221D">
              <w:rPr>
                <w:spacing w:val="1"/>
                <w:sz w:val="24"/>
                <w:szCs w:val="24"/>
              </w:rPr>
              <w:t>Зачёт №4.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spacing w:val="2"/>
                <w:sz w:val="24"/>
                <w:szCs w:val="24"/>
              </w:rPr>
            </w:pPr>
            <w:r w:rsidRPr="00F3221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/>
                <w:bCs/>
                <w:spacing w:val="-17"/>
                <w:sz w:val="24"/>
                <w:szCs w:val="24"/>
              </w:rPr>
            </w:pPr>
            <w:r w:rsidRPr="00F3221D">
              <w:rPr>
                <w:b/>
                <w:bCs/>
                <w:spacing w:val="-17"/>
                <w:sz w:val="24"/>
                <w:szCs w:val="24"/>
                <w:lang w:val="en-US"/>
              </w:rPr>
              <w:t>V</w:t>
            </w:r>
            <w:r w:rsidRPr="00F3221D">
              <w:rPr>
                <w:b/>
                <w:bCs/>
                <w:spacing w:val="-17"/>
                <w:sz w:val="24"/>
                <w:szCs w:val="24"/>
              </w:rPr>
              <w:t>. Обобщающее повторение.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F3221D">
              <w:rPr>
                <w:b/>
                <w:bCs/>
                <w:spacing w:val="2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F3221D">
              <w:rPr>
                <w:b/>
                <w:sz w:val="24"/>
                <w:szCs w:val="24"/>
              </w:rPr>
              <w:t>1</w:t>
            </w: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Аксиомы стереометрии.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Параллельность прямых, параллельность прямой и плоскости, параллельность плоскостей.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Перпендикулярность прямой и плоскости. Угол между прямой и плоскостью.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Многогранники.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Векторы в пространстве.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Тела вращения.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Объёмы тел.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</w:p>
        </w:tc>
      </w:tr>
      <w:tr w:rsidR="00BF4763" w:rsidRPr="008C3DFF" w:rsidTr="00F3221D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ind w:left="46"/>
              <w:jc w:val="center"/>
              <w:rPr>
                <w:bCs/>
                <w:spacing w:val="-17"/>
                <w:sz w:val="24"/>
                <w:szCs w:val="24"/>
              </w:rPr>
            </w:pPr>
            <w:r w:rsidRPr="00F3221D">
              <w:rPr>
                <w:bCs/>
                <w:spacing w:val="-17"/>
                <w:sz w:val="24"/>
                <w:szCs w:val="24"/>
              </w:rPr>
              <w:t>Итого: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F3221D">
              <w:rPr>
                <w:bCs/>
                <w:spacing w:val="2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63" w:rsidRPr="00F3221D" w:rsidRDefault="00BF4763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F3221D">
              <w:rPr>
                <w:sz w:val="24"/>
                <w:szCs w:val="24"/>
              </w:rPr>
              <w:t>3</w:t>
            </w:r>
          </w:p>
        </w:tc>
      </w:tr>
    </w:tbl>
    <w:p w:rsidR="008C3DFF" w:rsidRDefault="008C3DFF" w:rsidP="008C3DFF">
      <w:pPr>
        <w:tabs>
          <w:tab w:val="left" w:pos="8380"/>
        </w:tabs>
        <w:jc w:val="center"/>
      </w:pPr>
    </w:p>
    <w:p w:rsidR="008C3DFF" w:rsidRDefault="008C3DFF" w:rsidP="008C3DFF">
      <w:pPr>
        <w:pStyle w:val="a4"/>
        <w:widowControl w:val="0"/>
        <w:jc w:val="both"/>
        <w:rPr>
          <w:bCs/>
          <w:sz w:val="24"/>
          <w:szCs w:val="24"/>
        </w:rPr>
      </w:pPr>
    </w:p>
    <w:p w:rsidR="008C3DFF" w:rsidRDefault="008C3DFF" w:rsidP="008C3DFF">
      <w:pPr>
        <w:pStyle w:val="a4"/>
        <w:widowControl w:val="0"/>
        <w:jc w:val="both"/>
        <w:rPr>
          <w:bCs/>
          <w:sz w:val="24"/>
          <w:szCs w:val="24"/>
        </w:rPr>
      </w:pPr>
    </w:p>
    <w:p w:rsidR="00CA278B" w:rsidRDefault="00CA278B" w:rsidP="00CA278B"/>
    <w:p w:rsidR="00CA278B" w:rsidRDefault="00CA278B" w:rsidP="00CA278B">
      <w:pPr>
        <w:jc w:val="center"/>
        <w:rPr>
          <w:b/>
          <w:sz w:val="24"/>
          <w:szCs w:val="24"/>
        </w:rPr>
      </w:pPr>
    </w:p>
    <w:p w:rsidR="00CA278B" w:rsidRDefault="00CA278B" w:rsidP="00CA278B">
      <w:pPr>
        <w:jc w:val="center"/>
        <w:rPr>
          <w:b/>
          <w:sz w:val="24"/>
          <w:szCs w:val="24"/>
        </w:rPr>
      </w:pPr>
    </w:p>
    <w:p w:rsidR="00CA278B" w:rsidRDefault="00CA278B" w:rsidP="00CA278B">
      <w:pPr>
        <w:jc w:val="center"/>
        <w:rPr>
          <w:b/>
          <w:sz w:val="24"/>
          <w:szCs w:val="24"/>
        </w:rPr>
      </w:pPr>
    </w:p>
    <w:p w:rsidR="00131450" w:rsidRDefault="00131450" w:rsidP="00CA278B">
      <w:pPr>
        <w:jc w:val="center"/>
        <w:rPr>
          <w:b/>
          <w:sz w:val="24"/>
          <w:szCs w:val="24"/>
        </w:rPr>
        <w:sectPr w:rsidR="00131450" w:rsidSect="00131450">
          <w:footerReference w:type="even" r:id="rId11"/>
          <w:footerReference w:type="default" r:id="rId12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E1800" w:rsidRDefault="00BE1800" w:rsidP="00BE1800">
      <w:pPr>
        <w:tabs>
          <w:tab w:val="left" w:pos="8380"/>
        </w:tabs>
        <w:ind w:right="-16"/>
        <w:jc w:val="center"/>
        <w:rPr>
          <w:sz w:val="24"/>
          <w:szCs w:val="24"/>
        </w:rPr>
      </w:pPr>
      <w:r w:rsidRPr="00055731">
        <w:rPr>
          <w:sz w:val="24"/>
          <w:szCs w:val="24"/>
        </w:rPr>
        <w:lastRenderedPageBreak/>
        <w:t>Календарно</w:t>
      </w:r>
      <w:r w:rsidR="003F2CCF">
        <w:rPr>
          <w:sz w:val="24"/>
          <w:szCs w:val="24"/>
        </w:rPr>
        <w:t xml:space="preserve"> </w:t>
      </w:r>
      <w:r w:rsidRPr="00055731">
        <w:rPr>
          <w:sz w:val="24"/>
          <w:szCs w:val="24"/>
        </w:rPr>
        <w:t>-</w:t>
      </w:r>
      <w:r w:rsidR="003F2CCF">
        <w:rPr>
          <w:sz w:val="24"/>
          <w:szCs w:val="24"/>
        </w:rPr>
        <w:t xml:space="preserve"> </w:t>
      </w:r>
      <w:r w:rsidRPr="00055731">
        <w:rPr>
          <w:sz w:val="24"/>
          <w:szCs w:val="24"/>
        </w:rPr>
        <w:t>тематическое планирование</w:t>
      </w:r>
      <w:r w:rsidR="003F2CCF">
        <w:rPr>
          <w:sz w:val="24"/>
          <w:szCs w:val="24"/>
        </w:rPr>
        <w:t xml:space="preserve"> </w:t>
      </w:r>
      <w:r w:rsidRPr="00055731">
        <w:rPr>
          <w:sz w:val="24"/>
          <w:szCs w:val="24"/>
        </w:rPr>
        <w:t xml:space="preserve">по геометрии в 11 классе. </w:t>
      </w:r>
    </w:p>
    <w:p w:rsidR="00A323F3" w:rsidRPr="00055731" w:rsidRDefault="00A323F3" w:rsidP="00BE1800">
      <w:pPr>
        <w:tabs>
          <w:tab w:val="left" w:pos="8380"/>
        </w:tabs>
        <w:ind w:right="-16"/>
        <w:jc w:val="center"/>
        <w:rPr>
          <w:sz w:val="24"/>
          <w:szCs w:val="24"/>
        </w:rPr>
      </w:pPr>
    </w:p>
    <w:tbl>
      <w:tblPr>
        <w:tblW w:w="10223" w:type="dxa"/>
        <w:jc w:val="center"/>
        <w:tblInd w:w="-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709"/>
        <w:gridCol w:w="2552"/>
        <w:gridCol w:w="5272"/>
        <w:gridCol w:w="923"/>
      </w:tblGrid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-145" w:right="-104"/>
              <w:jc w:val="center"/>
              <w:rPr>
                <w:sz w:val="24"/>
                <w:szCs w:val="24"/>
              </w:rPr>
            </w:pPr>
            <w:r w:rsidRPr="00055731">
              <w:rPr>
                <w:sz w:val="24"/>
                <w:szCs w:val="24"/>
              </w:rPr>
              <w:t>№п/п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  <w:r w:rsidRPr="00055731">
              <w:rPr>
                <w:sz w:val="24"/>
                <w:szCs w:val="24"/>
              </w:rPr>
              <w:t>Дата</w:t>
            </w:r>
          </w:p>
          <w:p w:rsidR="00185E7A" w:rsidRPr="00055731" w:rsidRDefault="00185E7A" w:rsidP="00F3221D">
            <w:pPr>
              <w:tabs>
                <w:tab w:val="left" w:pos="8380"/>
              </w:tabs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 w:rsidRPr="00055731">
              <w:rPr>
                <w:sz w:val="24"/>
                <w:szCs w:val="24"/>
              </w:rPr>
              <w:t>Тема урока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tabs>
                <w:tab w:val="left" w:pos="8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-7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-7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-76" w:right="-108"/>
              <w:jc w:val="center"/>
              <w:rPr>
                <w:sz w:val="24"/>
                <w:szCs w:val="24"/>
              </w:rPr>
            </w:pPr>
            <w:r w:rsidRPr="00055731">
              <w:rPr>
                <w:b/>
                <w:bCs/>
                <w:spacing w:val="-17"/>
                <w:sz w:val="24"/>
                <w:szCs w:val="24"/>
                <w:lang w:val="en-US"/>
              </w:rPr>
              <w:t>I</w:t>
            </w:r>
            <w:r w:rsidRPr="00055731">
              <w:rPr>
                <w:b/>
                <w:bCs/>
                <w:spacing w:val="-17"/>
                <w:sz w:val="24"/>
                <w:szCs w:val="24"/>
              </w:rPr>
              <w:t>. Векторы в пространстве (6 часов)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764FB8" w:rsidRDefault="00185E7A" w:rsidP="00F3221D">
            <w:pPr>
              <w:tabs>
                <w:tab w:val="left" w:pos="8380"/>
              </w:tabs>
              <w:ind w:left="-76" w:right="-108"/>
              <w:jc w:val="center"/>
              <w:rPr>
                <w:b/>
                <w:bCs/>
                <w:spacing w:val="-17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Понятие вектора в пространстве</w:t>
            </w:r>
          </w:p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(1 час)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744EE3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744EE3">
            <w:pPr>
              <w:ind w:left="46"/>
              <w:rPr>
                <w:bCs/>
                <w:spacing w:val="-17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Сложение и вычитание векторов. Умножение вектора на число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(2 часа</w:t>
            </w:r>
            <w:r>
              <w:rPr>
                <w:bCs/>
                <w:spacing w:val="-17"/>
                <w:sz w:val="24"/>
                <w:szCs w:val="24"/>
              </w:rPr>
              <w:t>)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744EE3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744EE3">
            <w:pPr>
              <w:ind w:left="46"/>
              <w:rPr>
                <w:bCs/>
                <w:spacing w:val="-17"/>
                <w:sz w:val="24"/>
                <w:szCs w:val="24"/>
              </w:rPr>
            </w:pPr>
          </w:p>
        </w:tc>
      </w:tr>
      <w:tr w:rsidR="00185E7A" w:rsidRPr="00055731" w:rsidTr="00185E7A">
        <w:trPr>
          <w:trHeight w:val="59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Сложение и вычитание векторов. Умножение вектора на число.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Компланарные векторы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(2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Компланарные векторы.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Разложение вектора по трём некомпланарным векторам.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Зачёт №1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(1 час)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Зачёт №1 по теме «Векторы в пространстве».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  <w:r w:rsidRPr="00055731">
              <w:rPr>
                <w:b/>
                <w:sz w:val="24"/>
                <w:szCs w:val="24"/>
                <w:lang w:val="en-US"/>
              </w:rPr>
              <w:t>II</w:t>
            </w:r>
            <w:r w:rsidRPr="00055731">
              <w:rPr>
                <w:b/>
                <w:sz w:val="24"/>
                <w:szCs w:val="24"/>
              </w:rPr>
              <w:t>. Метод координат в пространстве (15 часов)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764FB8" w:rsidRDefault="00185E7A" w:rsidP="00F3221D">
            <w:pPr>
              <w:tabs>
                <w:tab w:val="left" w:pos="8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Координаты точки и координаты вектора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(6 часов)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Координаты вектора.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Координаты вектора.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Простейшие задачи в координатах.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Скалярное произведение векторов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(7 часов)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Угол между векторами. Скалярное произведение векторов.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Вычисление углов между прямыми и плоскостями.</w:t>
            </w:r>
            <w:r w:rsidRPr="00055731">
              <w:rPr>
                <w:bCs/>
                <w:spacing w:val="-17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Движения в пространстве.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Движения в пространстве.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Контрольная работа (1 час)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Контрольная работа №1 по теме «Метод координат в пространстве».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Зачёт №2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 xml:space="preserve"> (1 час)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Работа над ошибками. Зачёт №2 по теме «Метод координат в пространствен».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055731">
              <w:rPr>
                <w:b/>
                <w:sz w:val="24"/>
                <w:szCs w:val="24"/>
                <w:lang w:val="en-US"/>
              </w:rPr>
              <w:t>III</w:t>
            </w:r>
            <w:r w:rsidRPr="00055731">
              <w:rPr>
                <w:b/>
                <w:sz w:val="24"/>
                <w:szCs w:val="24"/>
              </w:rPr>
              <w:t>. Цилиндр, конус, шар (16 часов)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764FB8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Цилиндр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(3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Понятие цилиндра.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center" w:pos="4677"/>
                <w:tab w:val="left" w:pos="8380"/>
                <w:tab w:val="right" w:pos="93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Решение задач по теме «Цилиндр».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Решение задач по теме «Цилиндр».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Конус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(4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Конус.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center" w:pos="4677"/>
                <w:tab w:val="left" w:pos="8380"/>
                <w:tab w:val="right" w:pos="935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Конус. Математический диктант.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Усечённый конус.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Решение задач по теме «Конус».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Сфера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lastRenderedPageBreak/>
              <w:t>(7 часов)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lastRenderedPageBreak/>
              <w:t>Сфера и шар. Уравнение сферы.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Взаимное расположение сферы и плоскости. Математический диктант.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Площадь сферы.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Сфера и шар.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Решение задач по теме «Цилиндр, конус, шар».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Решение задач по теме «Цилиндр, конус, шар».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Контрольная работа (1 час)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Контрольная работа №2 по теме «Цилиндр, конус, шар».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Зачёт №3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 xml:space="preserve"> (1 час)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Работа над ошибками. Зачёт №3 по теме «Тела вращения».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055731">
              <w:rPr>
                <w:b/>
                <w:sz w:val="24"/>
                <w:szCs w:val="24"/>
                <w:lang w:val="en-US"/>
              </w:rPr>
              <w:t>IV</w:t>
            </w:r>
            <w:r w:rsidRPr="00055731">
              <w:rPr>
                <w:b/>
                <w:sz w:val="24"/>
                <w:szCs w:val="24"/>
              </w:rPr>
              <w:t>. Объёмы тел (17 часов)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tabs>
                <w:tab w:val="left" w:pos="8380"/>
              </w:tabs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left="-44" w:right="-72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прямоугольно</w:t>
            </w:r>
            <w:r>
              <w:rPr>
                <w:spacing w:val="1"/>
                <w:sz w:val="24"/>
                <w:szCs w:val="24"/>
              </w:rPr>
              <w:t>го параллелепи</w:t>
            </w:r>
            <w:r w:rsidRPr="00055731">
              <w:rPr>
                <w:spacing w:val="1"/>
                <w:sz w:val="24"/>
                <w:szCs w:val="24"/>
              </w:rPr>
              <w:t>педа</w:t>
            </w:r>
          </w:p>
          <w:p w:rsidR="00185E7A" w:rsidRPr="00055731" w:rsidRDefault="00185E7A" w:rsidP="00F3221D">
            <w:pPr>
              <w:tabs>
                <w:tab w:val="left" w:pos="8380"/>
              </w:tabs>
              <w:ind w:left="-44" w:right="-72"/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(3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Понятие объёма. Объём прямоугольного параллелепипеда.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прямоугольной призмы, основанием которой является прямоугольный треугольник.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прямоугольного параллелепипеда.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прямой призмы и цилиндра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(2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прямой призмы.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цилиндра.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наклонной призмы, пирамиды и конуса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(5 часов)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Вычисление объёмов тел с помощью определённого интеграла.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наклонной призмы.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пирамиды.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конуса.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призмы, цилиндра, пирамиды и конуса.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шара и площадь сферы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(5 часов)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шара.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шарового сегмента, шарового слоя и шарового сектора.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шарового сегмента, шарового слоя и шарового сектора. Решение задач.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Объём шара.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Площадь сферы.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Контрольная работа №3 по теме «Объёмы тел».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Работа над ошибками. Зачёт №4 по теме «Объёмы тел».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C0188A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C0188A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C0188A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055731">
              <w:rPr>
                <w:b/>
                <w:sz w:val="24"/>
                <w:szCs w:val="24"/>
              </w:rPr>
              <w:t>Обобщающее повторение (14 часов)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C0188A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Default="00185E7A" w:rsidP="00055731">
            <w:pPr>
              <w:tabs>
                <w:tab w:val="left" w:pos="8380"/>
              </w:tabs>
              <w:ind w:right="-72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Аксиомы стереометрии</w:t>
            </w:r>
          </w:p>
          <w:p w:rsidR="00185E7A" w:rsidRPr="00055731" w:rsidRDefault="00185E7A" w:rsidP="00055731">
            <w:pPr>
              <w:tabs>
                <w:tab w:val="left" w:pos="8380"/>
              </w:tabs>
              <w:ind w:right="-72"/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(1 час)</w:t>
            </w:r>
            <w:r>
              <w:rPr>
                <w:bCs/>
                <w:spacing w:val="-17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 xml:space="preserve">Повторение. </w:t>
            </w:r>
            <w:r w:rsidRPr="00055731">
              <w:rPr>
                <w:bCs/>
                <w:spacing w:val="-17"/>
                <w:sz w:val="24"/>
                <w:szCs w:val="24"/>
              </w:rPr>
              <w:t>Аксиомы стереометрии.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center" w:pos="4677"/>
                <w:tab w:val="left" w:pos="8380"/>
                <w:tab w:val="right" w:pos="935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Параллельность прямых, параллельность прямой и плоскости, параллельность плоскостей</w:t>
            </w:r>
            <w:r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055731">
              <w:rPr>
                <w:bCs/>
                <w:spacing w:val="-17"/>
                <w:sz w:val="24"/>
                <w:szCs w:val="24"/>
              </w:rPr>
              <w:t>(1 час)</w:t>
            </w:r>
            <w:r>
              <w:rPr>
                <w:bCs/>
                <w:spacing w:val="-17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 xml:space="preserve">Повторение. </w:t>
            </w:r>
            <w:r w:rsidRPr="00055731">
              <w:rPr>
                <w:bCs/>
                <w:spacing w:val="-17"/>
                <w:sz w:val="24"/>
                <w:szCs w:val="24"/>
              </w:rPr>
              <w:t>Параллельность прямых, параллельность прямой и плоскости, параллельность плоскостей.</w:t>
            </w:r>
            <w:r w:rsidRPr="00055731">
              <w:rPr>
                <w:spacing w:val="1"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A323F3">
            <w:pPr>
              <w:tabs>
                <w:tab w:val="left" w:pos="8380"/>
              </w:tabs>
              <w:ind w:right="-72"/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Перпендикулярность прямой и плоскости. Угол между прямой и плоскостью</w:t>
            </w:r>
            <w:r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055731">
              <w:rPr>
                <w:bCs/>
                <w:spacing w:val="-17"/>
                <w:sz w:val="24"/>
                <w:szCs w:val="24"/>
              </w:rPr>
              <w:t>(1 час)</w:t>
            </w:r>
            <w:r>
              <w:rPr>
                <w:bCs/>
                <w:spacing w:val="-17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0C1D4E">
            <w:pPr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 xml:space="preserve">Повторение. </w:t>
            </w:r>
            <w:r w:rsidRPr="00055731">
              <w:rPr>
                <w:bCs/>
                <w:spacing w:val="-17"/>
                <w:sz w:val="24"/>
                <w:szCs w:val="24"/>
              </w:rPr>
              <w:t>Перпендикулярность прямой и плоскости. Угол между прямой и плоскостью.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0C1D4E">
            <w:pPr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Двугранный угол. Перпендикулярность плоскостей</w:t>
            </w:r>
            <w:r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055731">
              <w:rPr>
                <w:bCs/>
                <w:spacing w:val="-17"/>
                <w:sz w:val="24"/>
                <w:szCs w:val="24"/>
              </w:rPr>
              <w:t>(1 час)</w:t>
            </w:r>
            <w:r>
              <w:rPr>
                <w:bCs/>
                <w:spacing w:val="-17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 xml:space="preserve">Повторение. </w:t>
            </w:r>
            <w:r w:rsidRPr="00055731">
              <w:rPr>
                <w:bCs/>
                <w:spacing w:val="-17"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ind w:right="-72"/>
              <w:jc w:val="both"/>
              <w:rPr>
                <w:sz w:val="24"/>
                <w:szCs w:val="24"/>
              </w:rPr>
            </w:pPr>
            <w:r w:rsidRPr="00055731">
              <w:rPr>
                <w:sz w:val="24"/>
                <w:szCs w:val="24"/>
              </w:rPr>
              <w:t>Многогранники</w:t>
            </w:r>
          </w:p>
          <w:p w:rsidR="00185E7A" w:rsidRPr="00055731" w:rsidRDefault="00185E7A" w:rsidP="00F3221D">
            <w:pPr>
              <w:tabs>
                <w:tab w:val="left" w:pos="8380"/>
              </w:tabs>
              <w:ind w:right="-72"/>
              <w:jc w:val="both"/>
              <w:rPr>
                <w:sz w:val="24"/>
                <w:szCs w:val="24"/>
              </w:rPr>
            </w:pPr>
            <w:r w:rsidRPr="00055731">
              <w:rPr>
                <w:sz w:val="24"/>
                <w:szCs w:val="24"/>
              </w:rPr>
              <w:lastRenderedPageBreak/>
              <w:t>(2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lastRenderedPageBreak/>
              <w:t xml:space="preserve">Повторение. Параллелепипед, призма, </w:t>
            </w:r>
            <w:r w:rsidRPr="00055731">
              <w:rPr>
                <w:spacing w:val="1"/>
                <w:sz w:val="24"/>
                <w:szCs w:val="24"/>
              </w:rPr>
              <w:lastRenderedPageBreak/>
              <w:t>пирамида.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 Параллелепипед, призма, пирамида.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Векторы в пространстве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(2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Векторы в пространстве.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Векторы в пространстве.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Тела вращения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(3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Тела вращения.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Тела вращения. Решение задач.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Тела вращения.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bCs/>
                <w:spacing w:val="-17"/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Объёмы тел</w:t>
            </w:r>
          </w:p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  <w:r w:rsidRPr="00055731">
              <w:rPr>
                <w:bCs/>
                <w:spacing w:val="-17"/>
                <w:sz w:val="24"/>
                <w:szCs w:val="24"/>
              </w:rPr>
              <w:t>(3 часа)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Объёмы тел.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Объёмы тел. Решение задач.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  <w:tr w:rsidR="00185E7A" w:rsidRPr="00055731" w:rsidTr="00185E7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numPr>
                <w:ilvl w:val="0"/>
                <w:numId w:val="18"/>
              </w:numPr>
              <w:tabs>
                <w:tab w:val="left" w:pos="838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tabs>
                <w:tab w:val="left" w:pos="83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  <w:r w:rsidRPr="00055731">
              <w:rPr>
                <w:spacing w:val="1"/>
                <w:sz w:val="24"/>
                <w:szCs w:val="24"/>
              </w:rPr>
              <w:t>Повторение.</w:t>
            </w:r>
            <w:r w:rsidRPr="00055731">
              <w:rPr>
                <w:bCs/>
                <w:spacing w:val="-17"/>
                <w:sz w:val="24"/>
                <w:szCs w:val="24"/>
              </w:rPr>
              <w:t xml:space="preserve"> Объёмы тел. Самостоятельная работа.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A" w:rsidRPr="00055731" w:rsidRDefault="00185E7A" w:rsidP="00F3221D">
            <w:pPr>
              <w:ind w:left="46"/>
              <w:rPr>
                <w:spacing w:val="1"/>
                <w:sz w:val="24"/>
                <w:szCs w:val="24"/>
              </w:rPr>
            </w:pPr>
          </w:p>
        </w:tc>
      </w:tr>
    </w:tbl>
    <w:p w:rsidR="00CA278B" w:rsidRPr="00055731" w:rsidRDefault="00CA278B" w:rsidP="00CA278B">
      <w:pPr>
        <w:jc w:val="center"/>
        <w:rPr>
          <w:b/>
          <w:sz w:val="24"/>
          <w:szCs w:val="24"/>
        </w:rPr>
      </w:pPr>
    </w:p>
    <w:sectPr w:rsidR="00CA278B" w:rsidRPr="00055731" w:rsidSect="00A323F3">
      <w:pgSz w:w="11906" w:h="16838" w:code="9"/>
      <w:pgMar w:top="454" w:right="454" w:bottom="454" w:left="1418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35" w:rsidRDefault="004C4335">
      <w:r>
        <w:separator/>
      </w:r>
    </w:p>
  </w:endnote>
  <w:endnote w:type="continuationSeparator" w:id="1">
    <w:p w:rsidR="004C4335" w:rsidRDefault="004C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30" w:rsidRDefault="00CF7500" w:rsidP="0013145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43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4330" w:rsidRDefault="009B4330" w:rsidP="00CA27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30" w:rsidRPr="00C027FE" w:rsidRDefault="00CF7500" w:rsidP="00131450">
    <w:pPr>
      <w:pStyle w:val="a7"/>
      <w:framePr w:wrap="around" w:vAnchor="text" w:hAnchor="margin" w:xAlign="right" w:y="1"/>
      <w:rPr>
        <w:rStyle w:val="a8"/>
        <w:sz w:val="22"/>
      </w:rPr>
    </w:pPr>
    <w:r w:rsidRPr="00C027FE">
      <w:rPr>
        <w:rStyle w:val="a8"/>
        <w:sz w:val="22"/>
      </w:rPr>
      <w:fldChar w:fldCharType="begin"/>
    </w:r>
    <w:r w:rsidR="009B4330" w:rsidRPr="00C027FE">
      <w:rPr>
        <w:rStyle w:val="a8"/>
        <w:sz w:val="22"/>
      </w:rPr>
      <w:instrText xml:space="preserve">PAGE  </w:instrText>
    </w:r>
    <w:r w:rsidRPr="00C027FE">
      <w:rPr>
        <w:rStyle w:val="a8"/>
        <w:sz w:val="22"/>
      </w:rPr>
      <w:fldChar w:fldCharType="separate"/>
    </w:r>
    <w:r w:rsidR="00D109F2">
      <w:rPr>
        <w:rStyle w:val="a8"/>
        <w:noProof/>
        <w:sz w:val="22"/>
      </w:rPr>
      <w:t>14</w:t>
    </w:r>
    <w:r w:rsidRPr="00C027FE">
      <w:rPr>
        <w:rStyle w:val="a8"/>
        <w:sz w:val="22"/>
      </w:rPr>
      <w:fldChar w:fldCharType="end"/>
    </w:r>
  </w:p>
  <w:p w:rsidR="009B4330" w:rsidRDefault="009B4330" w:rsidP="00CA278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35" w:rsidRDefault="004C4335">
      <w:r>
        <w:separator/>
      </w:r>
    </w:p>
  </w:footnote>
  <w:footnote w:type="continuationSeparator" w:id="1">
    <w:p w:rsidR="004C4335" w:rsidRDefault="004C4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93"/>
    <w:multiLevelType w:val="multilevel"/>
    <w:tmpl w:val="4C04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94FB3"/>
    <w:multiLevelType w:val="hybridMultilevel"/>
    <w:tmpl w:val="B1A4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D76A2"/>
    <w:multiLevelType w:val="hybridMultilevel"/>
    <w:tmpl w:val="23BE87B8"/>
    <w:lvl w:ilvl="0" w:tplc="D4507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0762"/>
    <w:multiLevelType w:val="multilevel"/>
    <w:tmpl w:val="5AFE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A0282"/>
    <w:multiLevelType w:val="hybridMultilevel"/>
    <w:tmpl w:val="BE06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572"/>
    <w:multiLevelType w:val="hybridMultilevel"/>
    <w:tmpl w:val="312AA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D05C0"/>
    <w:multiLevelType w:val="hybridMultilevel"/>
    <w:tmpl w:val="A96AD8D8"/>
    <w:lvl w:ilvl="0" w:tplc="454AAE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7457E9"/>
    <w:multiLevelType w:val="hybridMultilevel"/>
    <w:tmpl w:val="8EA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D59E6"/>
    <w:multiLevelType w:val="hybridMultilevel"/>
    <w:tmpl w:val="456E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1704B"/>
    <w:multiLevelType w:val="hybridMultilevel"/>
    <w:tmpl w:val="9D427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76731"/>
    <w:multiLevelType w:val="hybridMultilevel"/>
    <w:tmpl w:val="2AB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98B5844"/>
    <w:multiLevelType w:val="hybridMultilevel"/>
    <w:tmpl w:val="E0E8C9C2"/>
    <w:lvl w:ilvl="0" w:tplc="1C10F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1638D"/>
    <w:multiLevelType w:val="hybridMultilevel"/>
    <w:tmpl w:val="A9907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C4C1E"/>
    <w:multiLevelType w:val="hybridMultilevel"/>
    <w:tmpl w:val="C67AB01C"/>
    <w:lvl w:ilvl="0" w:tplc="FE14F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568B5"/>
    <w:multiLevelType w:val="hybridMultilevel"/>
    <w:tmpl w:val="53C63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933B0"/>
    <w:multiLevelType w:val="hybridMultilevel"/>
    <w:tmpl w:val="954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01056"/>
    <w:multiLevelType w:val="multilevel"/>
    <w:tmpl w:val="8CB0B3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FFD7C17"/>
    <w:multiLevelType w:val="hybridMultilevel"/>
    <w:tmpl w:val="D9868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6325B"/>
    <w:multiLevelType w:val="hybridMultilevel"/>
    <w:tmpl w:val="EB32703E"/>
    <w:lvl w:ilvl="0" w:tplc="5F70E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>
    <w:nsid w:val="78A94E31"/>
    <w:multiLevelType w:val="hybridMultilevel"/>
    <w:tmpl w:val="3796E8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451622"/>
    <w:multiLevelType w:val="hybridMultilevel"/>
    <w:tmpl w:val="4EC8C442"/>
    <w:lvl w:ilvl="0" w:tplc="8024853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6"/>
  </w:num>
  <w:num w:numId="5">
    <w:abstractNumId w:val="22"/>
  </w:num>
  <w:num w:numId="6">
    <w:abstractNumId w:val="23"/>
  </w:num>
  <w:num w:numId="7">
    <w:abstractNumId w:val="13"/>
  </w:num>
  <w:num w:numId="8">
    <w:abstractNumId w:val="5"/>
  </w:num>
  <w:num w:numId="9">
    <w:abstractNumId w:val="11"/>
  </w:num>
  <w:num w:numId="10">
    <w:abstractNumId w:val="20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6"/>
  </w:num>
  <w:num w:numId="16">
    <w:abstractNumId w:val="2"/>
  </w:num>
  <w:num w:numId="17">
    <w:abstractNumId w:val="19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14"/>
  </w:num>
  <w:num w:numId="23">
    <w:abstractNumId w:val="15"/>
  </w:num>
  <w:num w:numId="24">
    <w:abstractNumId w:val="3"/>
  </w:num>
  <w:num w:numId="25">
    <w:abstractNumId w:val="10"/>
  </w:num>
  <w:num w:numId="26">
    <w:abstractNumId w:val="16"/>
  </w:num>
  <w:num w:numId="27">
    <w:abstractNumId w:val="9"/>
  </w:num>
  <w:num w:numId="28">
    <w:abstractNumId w:val="21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BCD"/>
    <w:rsid w:val="00006235"/>
    <w:rsid w:val="00036E05"/>
    <w:rsid w:val="00047739"/>
    <w:rsid w:val="00055731"/>
    <w:rsid w:val="000559EF"/>
    <w:rsid w:val="00062BB0"/>
    <w:rsid w:val="000652A7"/>
    <w:rsid w:val="00070907"/>
    <w:rsid w:val="00071D64"/>
    <w:rsid w:val="00076768"/>
    <w:rsid w:val="000976D1"/>
    <w:rsid w:val="000A2F06"/>
    <w:rsid w:val="000B6AA4"/>
    <w:rsid w:val="000C1D4E"/>
    <w:rsid w:val="000D6955"/>
    <w:rsid w:val="000F09C9"/>
    <w:rsid w:val="000F0CEA"/>
    <w:rsid w:val="001042D3"/>
    <w:rsid w:val="001119FB"/>
    <w:rsid w:val="00131450"/>
    <w:rsid w:val="00135F2B"/>
    <w:rsid w:val="00175BD4"/>
    <w:rsid w:val="00185E7A"/>
    <w:rsid w:val="00195347"/>
    <w:rsid w:val="001B4837"/>
    <w:rsid w:val="001C3E56"/>
    <w:rsid w:val="001D0701"/>
    <w:rsid w:val="001E2B56"/>
    <w:rsid w:val="001F469B"/>
    <w:rsid w:val="002037D2"/>
    <w:rsid w:val="0020464B"/>
    <w:rsid w:val="00216709"/>
    <w:rsid w:val="00222D73"/>
    <w:rsid w:val="002277C8"/>
    <w:rsid w:val="002C31F6"/>
    <w:rsid w:val="002C7246"/>
    <w:rsid w:val="002D1680"/>
    <w:rsid w:val="002E6E3B"/>
    <w:rsid w:val="002F1E03"/>
    <w:rsid w:val="00304B76"/>
    <w:rsid w:val="003223EE"/>
    <w:rsid w:val="00322852"/>
    <w:rsid w:val="00355ADC"/>
    <w:rsid w:val="0036542C"/>
    <w:rsid w:val="0037591F"/>
    <w:rsid w:val="003816A4"/>
    <w:rsid w:val="003845FA"/>
    <w:rsid w:val="003862E2"/>
    <w:rsid w:val="003916B7"/>
    <w:rsid w:val="003A56B1"/>
    <w:rsid w:val="003C1086"/>
    <w:rsid w:val="003D75D2"/>
    <w:rsid w:val="003D7C3C"/>
    <w:rsid w:val="003F2CCF"/>
    <w:rsid w:val="003F48C7"/>
    <w:rsid w:val="00404E2E"/>
    <w:rsid w:val="004178CF"/>
    <w:rsid w:val="00433A15"/>
    <w:rsid w:val="00464A49"/>
    <w:rsid w:val="0048261F"/>
    <w:rsid w:val="00483A9B"/>
    <w:rsid w:val="004A5225"/>
    <w:rsid w:val="004C3E95"/>
    <w:rsid w:val="004C4335"/>
    <w:rsid w:val="005103FB"/>
    <w:rsid w:val="0055354D"/>
    <w:rsid w:val="00565472"/>
    <w:rsid w:val="0056585A"/>
    <w:rsid w:val="00566FA3"/>
    <w:rsid w:val="005832CC"/>
    <w:rsid w:val="00584C31"/>
    <w:rsid w:val="0059085F"/>
    <w:rsid w:val="005E3CD6"/>
    <w:rsid w:val="005E5C65"/>
    <w:rsid w:val="00620462"/>
    <w:rsid w:val="00626FF2"/>
    <w:rsid w:val="00631443"/>
    <w:rsid w:val="006328CF"/>
    <w:rsid w:val="00657B8F"/>
    <w:rsid w:val="0067505A"/>
    <w:rsid w:val="0068575D"/>
    <w:rsid w:val="006A0A9B"/>
    <w:rsid w:val="006A3E6C"/>
    <w:rsid w:val="006A4847"/>
    <w:rsid w:val="006A65FF"/>
    <w:rsid w:val="006B3349"/>
    <w:rsid w:val="006C7D2A"/>
    <w:rsid w:val="006D17FC"/>
    <w:rsid w:val="006E201E"/>
    <w:rsid w:val="006F7484"/>
    <w:rsid w:val="0073549F"/>
    <w:rsid w:val="00744EE3"/>
    <w:rsid w:val="007458B1"/>
    <w:rsid w:val="00762D9B"/>
    <w:rsid w:val="00764FB8"/>
    <w:rsid w:val="00782423"/>
    <w:rsid w:val="007A4E32"/>
    <w:rsid w:val="007B18A1"/>
    <w:rsid w:val="007B2731"/>
    <w:rsid w:val="008218EB"/>
    <w:rsid w:val="00821959"/>
    <w:rsid w:val="00833107"/>
    <w:rsid w:val="00836966"/>
    <w:rsid w:val="00844B1F"/>
    <w:rsid w:val="00851690"/>
    <w:rsid w:val="00866134"/>
    <w:rsid w:val="008B3DA8"/>
    <w:rsid w:val="008C3DFF"/>
    <w:rsid w:val="008D0004"/>
    <w:rsid w:val="008D56EA"/>
    <w:rsid w:val="008E5F61"/>
    <w:rsid w:val="008F458B"/>
    <w:rsid w:val="009017CB"/>
    <w:rsid w:val="0093167E"/>
    <w:rsid w:val="00940ACB"/>
    <w:rsid w:val="009465CA"/>
    <w:rsid w:val="0094777A"/>
    <w:rsid w:val="00963DDF"/>
    <w:rsid w:val="00975EE2"/>
    <w:rsid w:val="0098063F"/>
    <w:rsid w:val="009A1AC0"/>
    <w:rsid w:val="009B4330"/>
    <w:rsid w:val="009D7D4E"/>
    <w:rsid w:val="00A00EEC"/>
    <w:rsid w:val="00A124A7"/>
    <w:rsid w:val="00A323F3"/>
    <w:rsid w:val="00A46D0A"/>
    <w:rsid w:val="00A5344C"/>
    <w:rsid w:val="00A55320"/>
    <w:rsid w:val="00A765BF"/>
    <w:rsid w:val="00AA74F2"/>
    <w:rsid w:val="00AB3CF9"/>
    <w:rsid w:val="00AB7FF7"/>
    <w:rsid w:val="00AE4BF7"/>
    <w:rsid w:val="00AF0F9F"/>
    <w:rsid w:val="00AF37F0"/>
    <w:rsid w:val="00AF749C"/>
    <w:rsid w:val="00B02014"/>
    <w:rsid w:val="00B34E33"/>
    <w:rsid w:val="00B40FCC"/>
    <w:rsid w:val="00B675AB"/>
    <w:rsid w:val="00B772AB"/>
    <w:rsid w:val="00B81757"/>
    <w:rsid w:val="00BE1800"/>
    <w:rsid w:val="00BE5E28"/>
    <w:rsid w:val="00BF4763"/>
    <w:rsid w:val="00BF7BCD"/>
    <w:rsid w:val="00C0188A"/>
    <w:rsid w:val="00C027FE"/>
    <w:rsid w:val="00C224EE"/>
    <w:rsid w:val="00C30109"/>
    <w:rsid w:val="00C3611F"/>
    <w:rsid w:val="00C54F3A"/>
    <w:rsid w:val="00CA278B"/>
    <w:rsid w:val="00CB2747"/>
    <w:rsid w:val="00CC353A"/>
    <w:rsid w:val="00CC391C"/>
    <w:rsid w:val="00CD6246"/>
    <w:rsid w:val="00CE4D36"/>
    <w:rsid w:val="00CF0679"/>
    <w:rsid w:val="00CF7500"/>
    <w:rsid w:val="00D109F2"/>
    <w:rsid w:val="00D135CA"/>
    <w:rsid w:val="00D1378D"/>
    <w:rsid w:val="00D2136E"/>
    <w:rsid w:val="00D27F41"/>
    <w:rsid w:val="00D767F8"/>
    <w:rsid w:val="00D87D13"/>
    <w:rsid w:val="00DA15BD"/>
    <w:rsid w:val="00DD01BD"/>
    <w:rsid w:val="00DD2AE9"/>
    <w:rsid w:val="00E4432E"/>
    <w:rsid w:val="00E47CD7"/>
    <w:rsid w:val="00E632FE"/>
    <w:rsid w:val="00E70160"/>
    <w:rsid w:val="00E84A74"/>
    <w:rsid w:val="00E90AAC"/>
    <w:rsid w:val="00E95B8A"/>
    <w:rsid w:val="00EA09B9"/>
    <w:rsid w:val="00EA0A9E"/>
    <w:rsid w:val="00EA6487"/>
    <w:rsid w:val="00EA75A1"/>
    <w:rsid w:val="00ED0E5B"/>
    <w:rsid w:val="00EE1C13"/>
    <w:rsid w:val="00F0087D"/>
    <w:rsid w:val="00F317A6"/>
    <w:rsid w:val="00F3221D"/>
    <w:rsid w:val="00F37B39"/>
    <w:rsid w:val="00F44C4E"/>
    <w:rsid w:val="00F469E9"/>
    <w:rsid w:val="00F55731"/>
    <w:rsid w:val="00F8171E"/>
    <w:rsid w:val="00FB3AF8"/>
    <w:rsid w:val="00FE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1"/>
    <w:rPr>
      <w:sz w:val="28"/>
    </w:rPr>
  </w:style>
  <w:style w:type="paragraph" w:styleId="3">
    <w:name w:val="heading 3"/>
    <w:basedOn w:val="a"/>
    <w:next w:val="a"/>
    <w:link w:val="30"/>
    <w:qFormat/>
    <w:rsid w:val="00CA278B"/>
    <w:pPr>
      <w:keepNext/>
      <w:ind w:firstLine="357"/>
      <w:outlineLvl w:val="2"/>
    </w:pPr>
    <w:rPr>
      <w:b/>
      <w:sz w:val="24"/>
    </w:rPr>
  </w:style>
  <w:style w:type="paragraph" w:styleId="6">
    <w:name w:val="heading 6"/>
    <w:basedOn w:val="a"/>
    <w:next w:val="a"/>
    <w:qFormat/>
    <w:rsid w:val="00CA27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A278B"/>
    <w:rPr>
      <w:b/>
      <w:sz w:val="24"/>
      <w:lang w:val="ru-RU" w:eastAsia="ru-RU" w:bidi="ar-SA"/>
    </w:rPr>
  </w:style>
  <w:style w:type="paragraph" w:customStyle="1" w:styleId="a3">
    <w:name w:val="Стиль после центра"/>
    <w:basedOn w:val="a"/>
    <w:next w:val="a"/>
    <w:rsid w:val="00CA278B"/>
    <w:pPr>
      <w:widowControl w:val="0"/>
      <w:ind w:firstLine="567"/>
      <w:jc w:val="both"/>
    </w:pPr>
    <w:rPr>
      <w:sz w:val="24"/>
    </w:rPr>
  </w:style>
  <w:style w:type="paragraph" w:styleId="a4">
    <w:name w:val="List Paragraph"/>
    <w:basedOn w:val="a"/>
    <w:qFormat/>
    <w:rsid w:val="00CA278B"/>
    <w:pPr>
      <w:ind w:left="720"/>
      <w:contextualSpacing/>
    </w:pPr>
  </w:style>
  <w:style w:type="paragraph" w:customStyle="1" w:styleId="a5">
    <w:name w:val="задвтекс"/>
    <w:basedOn w:val="a"/>
    <w:rsid w:val="00CA278B"/>
    <w:pPr>
      <w:ind w:left="567"/>
    </w:pPr>
    <w:rPr>
      <w:sz w:val="24"/>
    </w:rPr>
  </w:style>
  <w:style w:type="paragraph" w:styleId="a6">
    <w:name w:val="Body Text Indent"/>
    <w:basedOn w:val="a"/>
    <w:rsid w:val="00CA278B"/>
    <w:pPr>
      <w:spacing w:after="120"/>
      <w:ind w:left="283"/>
    </w:pPr>
    <w:rPr>
      <w:szCs w:val="24"/>
    </w:rPr>
  </w:style>
  <w:style w:type="paragraph" w:styleId="a7">
    <w:name w:val="footer"/>
    <w:basedOn w:val="a"/>
    <w:rsid w:val="00CA278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278B"/>
  </w:style>
  <w:style w:type="table" w:styleId="a9">
    <w:name w:val="Table Grid"/>
    <w:basedOn w:val="a1"/>
    <w:uiPriority w:val="59"/>
    <w:rsid w:val="008C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317A6"/>
    <w:rPr>
      <w:color w:val="0000FF"/>
      <w:u w:val="single"/>
    </w:rPr>
  </w:style>
  <w:style w:type="paragraph" w:styleId="ab">
    <w:name w:val="header"/>
    <w:basedOn w:val="a"/>
    <w:rsid w:val="00C027FE"/>
    <w:pPr>
      <w:tabs>
        <w:tab w:val="center" w:pos="4677"/>
        <w:tab w:val="right" w:pos="9355"/>
      </w:tabs>
    </w:pPr>
  </w:style>
  <w:style w:type="paragraph" w:customStyle="1" w:styleId="ac">
    <w:name w:val="Стиль"/>
    <w:rsid w:val="00464A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paragraph" w:styleId="ad">
    <w:name w:val="No Spacing"/>
    <w:uiPriority w:val="99"/>
    <w:qFormat/>
    <w:rsid w:val="000559E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1"/>
    <w:rPr>
      <w:sz w:val="28"/>
    </w:rPr>
  </w:style>
  <w:style w:type="paragraph" w:styleId="3">
    <w:name w:val="heading 3"/>
    <w:basedOn w:val="a"/>
    <w:next w:val="a"/>
    <w:link w:val="30"/>
    <w:qFormat/>
    <w:rsid w:val="00CA278B"/>
    <w:pPr>
      <w:keepNext/>
      <w:ind w:firstLine="357"/>
      <w:outlineLvl w:val="2"/>
    </w:pPr>
    <w:rPr>
      <w:b/>
      <w:sz w:val="24"/>
    </w:rPr>
  </w:style>
  <w:style w:type="paragraph" w:styleId="6">
    <w:name w:val="heading 6"/>
    <w:basedOn w:val="a"/>
    <w:next w:val="a"/>
    <w:qFormat/>
    <w:rsid w:val="00CA27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A278B"/>
    <w:rPr>
      <w:b/>
      <w:sz w:val="24"/>
      <w:lang w:val="ru-RU" w:eastAsia="ru-RU" w:bidi="ar-SA"/>
    </w:rPr>
  </w:style>
  <w:style w:type="paragraph" w:customStyle="1" w:styleId="a3">
    <w:name w:val="Стиль после центра"/>
    <w:basedOn w:val="a"/>
    <w:next w:val="a"/>
    <w:rsid w:val="00CA278B"/>
    <w:pPr>
      <w:widowControl w:val="0"/>
      <w:ind w:firstLine="567"/>
      <w:jc w:val="both"/>
    </w:pPr>
    <w:rPr>
      <w:sz w:val="24"/>
    </w:rPr>
  </w:style>
  <w:style w:type="paragraph" w:styleId="a4">
    <w:name w:val="List Paragraph"/>
    <w:basedOn w:val="a"/>
    <w:qFormat/>
    <w:rsid w:val="00CA278B"/>
    <w:pPr>
      <w:ind w:left="720"/>
      <w:contextualSpacing/>
    </w:pPr>
  </w:style>
  <w:style w:type="paragraph" w:customStyle="1" w:styleId="a5">
    <w:name w:val="задвтекс"/>
    <w:basedOn w:val="a"/>
    <w:rsid w:val="00CA278B"/>
    <w:pPr>
      <w:ind w:left="567"/>
    </w:pPr>
    <w:rPr>
      <w:sz w:val="24"/>
    </w:rPr>
  </w:style>
  <w:style w:type="paragraph" w:styleId="a6">
    <w:name w:val="Body Text Indent"/>
    <w:basedOn w:val="a"/>
    <w:rsid w:val="00CA278B"/>
    <w:pPr>
      <w:spacing w:after="120"/>
      <w:ind w:left="283"/>
    </w:pPr>
    <w:rPr>
      <w:szCs w:val="24"/>
    </w:rPr>
  </w:style>
  <w:style w:type="paragraph" w:styleId="a7">
    <w:name w:val="footer"/>
    <w:basedOn w:val="a"/>
    <w:rsid w:val="00CA278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278B"/>
  </w:style>
  <w:style w:type="table" w:styleId="a9">
    <w:name w:val="Table Grid"/>
    <w:basedOn w:val="a1"/>
    <w:rsid w:val="008C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317A6"/>
    <w:rPr>
      <w:color w:val="0000FF"/>
      <w:u w:val="single"/>
    </w:rPr>
  </w:style>
  <w:style w:type="paragraph" w:styleId="ab">
    <w:name w:val="header"/>
    <w:basedOn w:val="a"/>
    <w:rsid w:val="00C027FE"/>
    <w:pPr>
      <w:tabs>
        <w:tab w:val="center" w:pos="4677"/>
        <w:tab w:val="right" w:pos="9355"/>
      </w:tabs>
    </w:pPr>
  </w:style>
  <w:style w:type="paragraph" w:customStyle="1" w:styleId="ac">
    <w:name w:val="Стиль"/>
    <w:rsid w:val="00464A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paragraph" w:styleId="ad">
    <w:name w:val="No Spacing"/>
    <w:uiPriority w:val="99"/>
    <w:qFormat/>
    <w:rsid w:val="000559E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Links>
    <vt:vector size="24" baseType="variant"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8-9 кл</cp:lastModifiedBy>
  <cp:revision>25</cp:revision>
  <cp:lastPrinted>2013-09-16T11:53:00Z</cp:lastPrinted>
  <dcterms:created xsi:type="dcterms:W3CDTF">2014-09-28T12:51:00Z</dcterms:created>
  <dcterms:modified xsi:type="dcterms:W3CDTF">2017-10-26T08:52:00Z</dcterms:modified>
</cp:coreProperties>
</file>