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C3599" w:rsidRPr="006A23A6" w:rsidRDefault="000C3599" w:rsidP="000C3599">
      <w:pPr>
        <w:jc w:val="center"/>
      </w:pPr>
      <w:r w:rsidRPr="006A23A6">
        <w:t>Муниципальное общеобразовательное учреждение</w:t>
      </w:r>
    </w:p>
    <w:p w:rsidR="000C3599" w:rsidRPr="006A23A6" w:rsidRDefault="000C3599" w:rsidP="000C3599">
      <w:pPr>
        <w:jc w:val="center"/>
      </w:pPr>
      <w:r w:rsidRPr="006A23A6">
        <w:t>Иркутского районного муниципального образования</w:t>
      </w:r>
    </w:p>
    <w:p w:rsidR="000C3599" w:rsidRPr="006A23A6" w:rsidRDefault="000C3599" w:rsidP="000C3599">
      <w:pPr>
        <w:jc w:val="center"/>
      </w:pPr>
      <w:r w:rsidRPr="006A23A6">
        <w:t>«</w:t>
      </w:r>
      <w:proofErr w:type="spellStart"/>
      <w:r w:rsidRPr="006A23A6">
        <w:t>Горячеключевская</w:t>
      </w:r>
      <w:proofErr w:type="spellEnd"/>
      <w:r w:rsidRPr="006A23A6">
        <w:t xml:space="preserve"> средняя общеобразовательная школа»</w:t>
      </w:r>
    </w:p>
    <w:p w:rsidR="000C3599" w:rsidRDefault="000C3599" w:rsidP="000C359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p w:rsidR="000C3599" w:rsidRDefault="000C3599" w:rsidP="000C359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599" w:rsidRDefault="000C3599" w:rsidP="000C359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C3599" w:rsidRDefault="000C3599" w:rsidP="000C3599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pPr w:leftFromText="180" w:rightFromText="180" w:vertAnchor="text" w:horzAnchor="margin" w:tblpY="200"/>
        <w:tblW w:w="1003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46"/>
        <w:gridCol w:w="2916"/>
        <w:gridCol w:w="3969"/>
      </w:tblGrid>
      <w:tr w:rsidR="000C3599" w:rsidRPr="004D1959" w:rsidTr="00365D0A">
        <w:trPr>
          <w:trHeight w:val="1665"/>
        </w:trPr>
        <w:tc>
          <w:tcPr>
            <w:tcW w:w="3146" w:type="dxa"/>
          </w:tcPr>
          <w:p w:rsidR="000C3599" w:rsidRPr="004D1959" w:rsidRDefault="000C3599" w:rsidP="00365D0A">
            <w:pPr>
              <w:spacing w:line="276" w:lineRule="auto"/>
              <w:ind w:right="-428"/>
            </w:pPr>
            <w:r w:rsidRPr="004D1959">
              <w:t>Рассмотрено:</w:t>
            </w:r>
          </w:p>
          <w:p w:rsidR="000C3599" w:rsidRPr="004D1959" w:rsidRDefault="000C3599" w:rsidP="00365D0A">
            <w:pPr>
              <w:spacing w:line="276" w:lineRule="auto"/>
              <w:ind w:right="-428"/>
            </w:pPr>
            <w:r w:rsidRPr="004D1959">
              <w:t>Заседание МО__________</w:t>
            </w:r>
          </w:p>
          <w:p w:rsidR="000C3599" w:rsidRDefault="000C3599" w:rsidP="00365D0A">
            <w:pPr>
              <w:spacing w:line="276" w:lineRule="auto"/>
              <w:ind w:right="-428"/>
            </w:pPr>
            <w:r w:rsidRPr="004D1959">
              <w:t xml:space="preserve">Протокол №___ </w:t>
            </w:r>
            <w:proofErr w:type="gramStart"/>
            <w:r w:rsidRPr="004D1959">
              <w:t>от</w:t>
            </w:r>
            <w:proofErr w:type="gramEnd"/>
            <w:r w:rsidRPr="004D1959">
              <w:t xml:space="preserve">  «___»</w:t>
            </w:r>
            <w:r>
              <w:t>_____</w:t>
            </w:r>
          </w:p>
          <w:p w:rsidR="000C3599" w:rsidRPr="004D1959" w:rsidRDefault="000C3599" w:rsidP="00365D0A">
            <w:pPr>
              <w:spacing w:line="276" w:lineRule="auto"/>
              <w:ind w:right="-428"/>
            </w:pPr>
            <w:r>
              <w:t>_______________ /__________/</w:t>
            </w:r>
          </w:p>
        </w:tc>
        <w:tc>
          <w:tcPr>
            <w:tcW w:w="2916" w:type="dxa"/>
          </w:tcPr>
          <w:p w:rsidR="000C3599" w:rsidRDefault="000C3599" w:rsidP="00365D0A">
            <w:pPr>
              <w:spacing w:line="276" w:lineRule="auto"/>
            </w:pPr>
            <w:r>
              <w:t>Согласовано:</w:t>
            </w:r>
          </w:p>
          <w:p w:rsidR="000C3599" w:rsidRDefault="000C3599" w:rsidP="00365D0A">
            <w:pPr>
              <w:spacing w:line="276" w:lineRule="auto"/>
            </w:pPr>
            <w:r>
              <w:t>Заместитель директора</w:t>
            </w:r>
          </w:p>
          <w:p w:rsidR="000C3599" w:rsidRDefault="000C3599" w:rsidP="00365D0A">
            <w:pPr>
              <w:spacing w:line="276" w:lineRule="auto"/>
            </w:pPr>
            <w:r>
              <w:t xml:space="preserve"> по УВР</w:t>
            </w:r>
          </w:p>
          <w:p w:rsidR="000C3599" w:rsidRDefault="000C3599" w:rsidP="00365D0A">
            <w:pPr>
              <w:spacing w:line="276" w:lineRule="auto"/>
            </w:pPr>
            <w:r>
              <w:t>«______»____________</w:t>
            </w:r>
          </w:p>
          <w:p w:rsidR="000C3599" w:rsidRPr="004D1959" w:rsidRDefault="000C3599" w:rsidP="00365D0A">
            <w:pPr>
              <w:spacing w:line="276" w:lineRule="auto"/>
            </w:pPr>
            <w:r>
              <w:t>_____________/________/</w:t>
            </w:r>
          </w:p>
        </w:tc>
        <w:tc>
          <w:tcPr>
            <w:tcW w:w="3969" w:type="dxa"/>
          </w:tcPr>
          <w:p w:rsidR="000C3599" w:rsidRPr="004D1959" w:rsidRDefault="000C3599" w:rsidP="00365D0A">
            <w:pPr>
              <w:ind w:right="282"/>
              <w:rPr>
                <w:bCs/>
              </w:rPr>
            </w:pPr>
            <w:r w:rsidRPr="004D1959">
              <w:rPr>
                <w:bCs/>
              </w:rPr>
              <w:t>УТВЕРЖДЕНО</w:t>
            </w:r>
          </w:p>
          <w:p w:rsidR="000C3599" w:rsidRPr="004D1959" w:rsidRDefault="000C3599" w:rsidP="00365D0A">
            <w:pPr>
              <w:ind w:right="282"/>
              <w:rPr>
                <w:bCs/>
              </w:rPr>
            </w:pPr>
            <w:r>
              <w:rPr>
                <w:bCs/>
              </w:rPr>
              <w:t>приказом от «___»____ 2017</w:t>
            </w:r>
            <w:r w:rsidRPr="004D1959">
              <w:rPr>
                <w:bCs/>
              </w:rPr>
              <w:t>г.</w:t>
            </w:r>
          </w:p>
          <w:p w:rsidR="000C3599" w:rsidRPr="004D1959" w:rsidRDefault="000C3599" w:rsidP="00365D0A">
            <w:pPr>
              <w:ind w:right="282"/>
              <w:rPr>
                <w:bCs/>
              </w:rPr>
            </w:pPr>
            <w:r w:rsidRPr="004D1959">
              <w:rPr>
                <w:bCs/>
              </w:rPr>
              <w:t>№ ____ - ОД</w:t>
            </w:r>
          </w:p>
          <w:p w:rsidR="000C3599" w:rsidRPr="004D1959" w:rsidRDefault="000C3599" w:rsidP="00365D0A">
            <w:pPr>
              <w:spacing w:line="276" w:lineRule="auto"/>
            </w:pPr>
            <w:r w:rsidRPr="004D1959">
              <w:rPr>
                <w:bCs/>
              </w:rPr>
              <w:t>Директор________ М.Ю. Боярский</w:t>
            </w:r>
          </w:p>
        </w:tc>
      </w:tr>
    </w:tbl>
    <w:p w:rsidR="000C3599" w:rsidRDefault="000C3599" w:rsidP="000C3599">
      <w:pPr>
        <w:spacing w:line="276" w:lineRule="auto"/>
        <w:jc w:val="center"/>
        <w:rPr>
          <w:b/>
          <w:sz w:val="28"/>
          <w:szCs w:val="28"/>
        </w:rPr>
      </w:pPr>
    </w:p>
    <w:p w:rsidR="000C3599" w:rsidRDefault="000C3599" w:rsidP="000C3599">
      <w:pPr>
        <w:spacing w:line="276" w:lineRule="auto"/>
        <w:jc w:val="center"/>
        <w:rPr>
          <w:b/>
          <w:sz w:val="28"/>
          <w:szCs w:val="28"/>
        </w:rPr>
      </w:pPr>
    </w:p>
    <w:p w:rsidR="000C3599" w:rsidRDefault="000C3599" w:rsidP="000C3599">
      <w:pPr>
        <w:jc w:val="center"/>
        <w:rPr>
          <w:b/>
          <w:sz w:val="28"/>
          <w:szCs w:val="28"/>
        </w:rPr>
      </w:pPr>
    </w:p>
    <w:p w:rsidR="000C3599" w:rsidRDefault="000C3599" w:rsidP="000C3599">
      <w:pPr>
        <w:jc w:val="center"/>
        <w:rPr>
          <w:b/>
          <w:sz w:val="28"/>
          <w:szCs w:val="28"/>
        </w:rPr>
      </w:pPr>
    </w:p>
    <w:p w:rsidR="000C3599" w:rsidRDefault="000C3599" w:rsidP="000C3599">
      <w:pPr>
        <w:jc w:val="center"/>
        <w:rPr>
          <w:b/>
          <w:sz w:val="28"/>
          <w:szCs w:val="28"/>
        </w:rPr>
      </w:pPr>
    </w:p>
    <w:p w:rsidR="000C3599" w:rsidRDefault="000C3599" w:rsidP="000C3599">
      <w:pPr>
        <w:jc w:val="center"/>
        <w:rPr>
          <w:b/>
          <w:sz w:val="28"/>
          <w:szCs w:val="28"/>
        </w:rPr>
      </w:pPr>
    </w:p>
    <w:p w:rsidR="000C3599" w:rsidRPr="001E37DC" w:rsidRDefault="000C3599" w:rsidP="000C3599">
      <w:pPr>
        <w:jc w:val="center"/>
        <w:rPr>
          <w:b/>
        </w:rPr>
      </w:pPr>
      <w:r w:rsidRPr="001E37DC">
        <w:rPr>
          <w:b/>
        </w:rPr>
        <w:t>Рабочая программа</w:t>
      </w:r>
    </w:p>
    <w:p w:rsidR="00961B12" w:rsidRPr="00ED0ACC" w:rsidRDefault="00961B12" w:rsidP="00961B12">
      <w:pPr>
        <w:jc w:val="center"/>
        <w:rPr>
          <w:b/>
          <w:szCs w:val="28"/>
        </w:rPr>
      </w:pPr>
      <w:r>
        <w:rPr>
          <w:b/>
          <w:szCs w:val="28"/>
        </w:rPr>
        <w:t xml:space="preserve">факультативного </w:t>
      </w:r>
      <w:r w:rsidRPr="00ED0ACC">
        <w:rPr>
          <w:b/>
          <w:szCs w:val="28"/>
        </w:rPr>
        <w:t>курса</w:t>
      </w:r>
    </w:p>
    <w:p w:rsidR="00961B12" w:rsidRPr="00ED0ACC" w:rsidRDefault="00961B12" w:rsidP="00961B12">
      <w:pPr>
        <w:jc w:val="center"/>
        <w:rPr>
          <w:b/>
          <w:szCs w:val="28"/>
        </w:rPr>
      </w:pPr>
      <w:r w:rsidRPr="00ED0ACC">
        <w:rPr>
          <w:b/>
          <w:szCs w:val="28"/>
        </w:rPr>
        <w:t xml:space="preserve"> «Комбинаторика, статистика, вероятность» </w:t>
      </w:r>
    </w:p>
    <w:p w:rsidR="00961B12" w:rsidRDefault="00961B12" w:rsidP="00961B12">
      <w:pPr>
        <w:jc w:val="center"/>
        <w:rPr>
          <w:szCs w:val="28"/>
        </w:rPr>
      </w:pPr>
      <w:r w:rsidRPr="00ED0ACC">
        <w:rPr>
          <w:szCs w:val="28"/>
        </w:rPr>
        <w:t>для учащихся 1</w:t>
      </w:r>
      <w:r>
        <w:rPr>
          <w:szCs w:val="28"/>
        </w:rPr>
        <w:t>1</w:t>
      </w:r>
      <w:r w:rsidRPr="00ED0ACC">
        <w:rPr>
          <w:szCs w:val="28"/>
        </w:rPr>
        <w:t xml:space="preserve"> класса </w:t>
      </w:r>
    </w:p>
    <w:p w:rsidR="000C3599" w:rsidRPr="00631154" w:rsidRDefault="000C3599" w:rsidP="000C3599">
      <w:pPr>
        <w:spacing w:line="276" w:lineRule="auto"/>
        <w:jc w:val="center"/>
        <w:rPr>
          <w:b/>
          <w:sz w:val="28"/>
          <w:szCs w:val="28"/>
        </w:rPr>
      </w:pPr>
    </w:p>
    <w:p w:rsidR="000C3599" w:rsidRPr="001E37DC" w:rsidRDefault="000C3599" w:rsidP="000C3599">
      <w:pPr>
        <w:spacing w:line="276" w:lineRule="auto"/>
        <w:jc w:val="center"/>
        <w:rPr>
          <w:b/>
        </w:rPr>
      </w:pPr>
    </w:p>
    <w:p w:rsidR="000C3599" w:rsidRPr="00631154" w:rsidRDefault="000C3599" w:rsidP="000C3599">
      <w:pPr>
        <w:spacing w:line="276" w:lineRule="auto"/>
        <w:jc w:val="center"/>
        <w:rPr>
          <w:b/>
          <w:sz w:val="28"/>
          <w:szCs w:val="28"/>
        </w:rPr>
      </w:pPr>
    </w:p>
    <w:p w:rsidR="000C3599" w:rsidRPr="00631154" w:rsidRDefault="000C3599" w:rsidP="000C3599">
      <w:pPr>
        <w:spacing w:line="276" w:lineRule="auto"/>
        <w:jc w:val="center"/>
        <w:rPr>
          <w:b/>
          <w:sz w:val="28"/>
          <w:szCs w:val="28"/>
        </w:rPr>
      </w:pPr>
    </w:p>
    <w:p w:rsidR="000C3599" w:rsidRPr="00631154" w:rsidRDefault="000C3599" w:rsidP="000C3599">
      <w:pPr>
        <w:spacing w:line="276" w:lineRule="auto"/>
        <w:ind w:firstLine="6946"/>
        <w:jc w:val="center"/>
        <w:rPr>
          <w:b/>
          <w:sz w:val="28"/>
          <w:szCs w:val="28"/>
        </w:rPr>
      </w:pPr>
    </w:p>
    <w:p w:rsidR="000C3599" w:rsidRPr="001E37DC" w:rsidRDefault="000C3599" w:rsidP="000C3599">
      <w:pPr>
        <w:tabs>
          <w:tab w:val="right" w:pos="9921"/>
        </w:tabs>
        <w:spacing w:line="276" w:lineRule="auto"/>
        <w:ind w:firstLine="6946"/>
      </w:pPr>
      <w:r w:rsidRPr="001E37DC">
        <w:t>Составитель:</w:t>
      </w:r>
    </w:p>
    <w:p w:rsidR="000C3599" w:rsidRPr="001E37DC" w:rsidRDefault="000C3599" w:rsidP="000C3599">
      <w:pPr>
        <w:tabs>
          <w:tab w:val="right" w:pos="9921"/>
        </w:tabs>
        <w:ind w:firstLine="6946"/>
      </w:pPr>
      <w:r>
        <w:t>Казанцева Елена Фёдоровна</w:t>
      </w:r>
    </w:p>
    <w:p w:rsidR="000C3599" w:rsidRPr="001E37DC" w:rsidRDefault="000C3599" w:rsidP="000C3599">
      <w:pPr>
        <w:ind w:firstLine="6946"/>
      </w:pPr>
      <w:r w:rsidRPr="001E37DC">
        <w:t xml:space="preserve">учитель </w:t>
      </w:r>
      <w:r>
        <w:t>математики</w:t>
      </w:r>
    </w:p>
    <w:p w:rsidR="000C3599" w:rsidRPr="001E37DC" w:rsidRDefault="000C3599" w:rsidP="000C3599">
      <w:pPr>
        <w:tabs>
          <w:tab w:val="right" w:pos="9921"/>
        </w:tabs>
        <w:ind w:firstLine="6946"/>
      </w:pPr>
      <w:r>
        <w:t>первая</w:t>
      </w:r>
      <w:r w:rsidRPr="001E37DC">
        <w:t xml:space="preserve"> категория</w:t>
      </w:r>
    </w:p>
    <w:p w:rsidR="000C3599" w:rsidRPr="00631154" w:rsidRDefault="000C3599" w:rsidP="000C3599">
      <w:pPr>
        <w:jc w:val="right"/>
        <w:rPr>
          <w:sz w:val="28"/>
          <w:szCs w:val="28"/>
        </w:rPr>
      </w:pPr>
    </w:p>
    <w:p w:rsidR="000C3599" w:rsidRPr="00631154" w:rsidRDefault="000C3599" w:rsidP="000C3599">
      <w:pPr>
        <w:spacing w:line="276" w:lineRule="auto"/>
        <w:jc w:val="center"/>
        <w:rPr>
          <w:b/>
          <w:sz w:val="28"/>
          <w:szCs w:val="28"/>
        </w:rPr>
      </w:pPr>
    </w:p>
    <w:p w:rsidR="000C3599" w:rsidRPr="00631154" w:rsidRDefault="000C3599" w:rsidP="000C3599">
      <w:pPr>
        <w:spacing w:line="276" w:lineRule="auto"/>
        <w:jc w:val="center"/>
        <w:rPr>
          <w:b/>
          <w:sz w:val="28"/>
          <w:szCs w:val="28"/>
        </w:rPr>
      </w:pPr>
    </w:p>
    <w:p w:rsidR="000C3599" w:rsidRPr="00631154" w:rsidRDefault="000C3599" w:rsidP="000C3599">
      <w:pPr>
        <w:spacing w:line="276" w:lineRule="auto"/>
        <w:jc w:val="center"/>
        <w:rPr>
          <w:b/>
          <w:sz w:val="28"/>
          <w:szCs w:val="28"/>
        </w:rPr>
      </w:pPr>
    </w:p>
    <w:p w:rsidR="000C3599" w:rsidRDefault="000C3599" w:rsidP="000C3599">
      <w:pPr>
        <w:spacing w:line="276" w:lineRule="auto"/>
        <w:jc w:val="center"/>
      </w:pPr>
    </w:p>
    <w:p w:rsidR="000C3599" w:rsidRDefault="000C3599" w:rsidP="000C3599">
      <w:pPr>
        <w:spacing w:line="276" w:lineRule="auto"/>
        <w:jc w:val="center"/>
      </w:pPr>
    </w:p>
    <w:p w:rsidR="000C3599" w:rsidRDefault="000C3599" w:rsidP="000C3599">
      <w:pPr>
        <w:spacing w:line="276" w:lineRule="auto"/>
        <w:jc w:val="center"/>
      </w:pPr>
    </w:p>
    <w:p w:rsidR="000C3599" w:rsidRDefault="000C3599" w:rsidP="000C3599">
      <w:pPr>
        <w:spacing w:line="276" w:lineRule="auto"/>
        <w:jc w:val="center"/>
      </w:pPr>
    </w:p>
    <w:p w:rsidR="000C3599" w:rsidRDefault="000C3599" w:rsidP="000C3599">
      <w:pPr>
        <w:spacing w:line="276" w:lineRule="auto"/>
        <w:jc w:val="center"/>
      </w:pPr>
    </w:p>
    <w:p w:rsidR="000C3599" w:rsidRDefault="000C3599" w:rsidP="000C3599">
      <w:pPr>
        <w:spacing w:line="276" w:lineRule="auto"/>
        <w:jc w:val="center"/>
      </w:pPr>
    </w:p>
    <w:p w:rsidR="000C3599" w:rsidRDefault="000C3599" w:rsidP="000C3599">
      <w:pPr>
        <w:spacing w:line="276" w:lineRule="auto"/>
        <w:jc w:val="center"/>
      </w:pPr>
    </w:p>
    <w:p w:rsidR="000C3599" w:rsidRDefault="000C3599" w:rsidP="000C3599">
      <w:pPr>
        <w:spacing w:line="276" w:lineRule="auto"/>
        <w:jc w:val="center"/>
      </w:pPr>
    </w:p>
    <w:p w:rsidR="000C3599" w:rsidRDefault="000C3599" w:rsidP="000C3599">
      <w:pPr>
        <w:spacing w:line="276" w:lineRule="auto"/>
        <w:jc w:val="center"/>
      </w:pPr>
    </w:p>
    <w:p w:rsidR="000C3599" w:rsidRDefault="000C3599" w:rsidP="000C3599">
      <w:pPr>
        <w:spacing w:line="276" w:lineRule="auto"/>
        <w:jc w:val="center"/>
      </w:pPr>
    </w:p>
    <w:p w:rsidR="000C3599" w:rsidRDefault="000C3599" w:rsidP="000C3599">
      <w:pPr>
        <w:spacing w:line="276" w:lineRule="auto"/>
        <w:jc w:val="center"/>
      </w:pPr>
    </w:p>
    <w:p w:rsidR="000C3599" w:rsidRPr="001E37DC" w:rsidRDefault="000C3599" w:rsidP="000C3599">
      <w:pPr>
        <w:spacing w:line="276" w:lineRule="auto"/>
        <w:jc w:val="center"/>
      </w:pPr>
      <w:r>
        <w:t>2017</w:t>
      </w:r>
      <w:r w:rsidRPr="001E37DC">
        <w:t xml:space="preserve"> год</w:t>
      </w:r>
    </w:p>
    <w:p w:rsidR="001B3A44" w:rsidRDefault="001B3A44" w:rsidP="001B3A44">
      <w:pPr>
        <w:tabs>
          <w:tab w:val="left" w:pos="567"/>
        </w:tabs>
        <w:ind w:left="927"/>
        <w:jc w:val="center"/>
        <w:rPr>
          <w:b/>
        </w:rPr>
      </w:pPr>
      <w:r w:rsidRPr="00671D15">
        <w:rPr>
          <w:b/>
        </w:rPr>
        <w:lastRenderedPageBreak/>
        <w:t xml:space="preserve">Планируемые результаты </w:t>
      </w:r>
      <w:r w:rsidR="006D4B21">
        <w:rPr>
          <w:b/>
        </w:rPr>
        <w:t>освоения</w:t>
      </w:r>
      <w:r w:rsidRPr="00671D15">
        <w:rPr>
          <w:b/>
        </w:rPr>
        <w:t xml:space="preserve"> учебного предмета</w:t>
      </w:r>
    </w:p>
    <w:p w:rsidR="006D4B21" w:rsidRPr="006D4B21" w:rsidRDefault="006D4B21" w:rsidP="006D4B21">
      <w:pPr>
        <w:tabs>
          <w:tab w:val="left" w:pos="567"/>
        </w:tabs>
        <w:ind w:firstLine="567"/>
        <w:jc w:val="both"/>
      </w:pPr>
      <w:r w:rsidRPr="006D4B21">
        <w:t>Методическая особенность учебного материала данного курса состоит в максимально прямом переходе от простейших комбинаторных задач к практическому знакомству с нормальным законом распределения и явлением статистической устойчивости. Материал курса образует своего рода фундамент, опираясь на который, можно в дальнейшем выстраивать всю стохастическую линию в преподавании математики в школе.</w:t>
      </w:r>
    </w:p>
    <w:p w:rsidR="006D4B21" w:rsidRPr="006D4B21" w:rsidRDefault="006D4B21" w:rsidP="006D4B21">
      <w:pPr>
        <w:tabs>
          <w:tab w:val="left" w:pos="567"/>
        </w:tabs>
        <w:ind w:firstLine="567"/>
        <w:jc w:val="both"/>
      </w:pPr>
      <w:r w:rsidRPr="006D4B21">
        <w:t>Курс входит в число учебных дисциплин, включённых в компонент учебного плана образовательного учреждения. Изучение курса тесно связано с такими дисциплинами,  как алгебра, алгебра и начала анализа, экономика.</w:t>
      </w:r>
    </w:p>
    <w:p w:rsidR="006D4B21" w:rsidRPr="006D4B21" w:rsidRDefault="006D4B21" w:rsidP="006D4B21">
      <w:pPr>
        <w:tabs>
          <w:tab w:val="left" w:pos="567"/>
        </w:tabs>
        <w:ind w:firstLine="567"/>
        <w:jc w:val="both"/>
      </w:pPr>
      <w:r w:rsidRPr="006D4B21">
        <w:t xml:space="preserve">Целями данного курса является: развитие логического мышления, устной и письменной математической речи учащихся, творческой самореализации личности ребенка. </w:t>
      </w:r>
    </w:p>
    <w:p w:rsidR="006D4B21" w:rsidRPr="006D4B21" w:rsidRDefault="006D4B21" w:rsidP="006D4B21">
      <w:pPr>
        <w:tabs>
          <w:tab w:val="left" w:pos="567"/>
        </w:tabs>
        <w:ind w:firstLine="567"/>
        <w:jc w:val="both"/>
      </w:pPr>
      <w:r w:rsidRPr="006D4B21">
        <w:t xml:space="preserve">Логика освоения учебных тем определяется задачами: </w:t>
      </w:r>
    </w:p>
    <w:p w:rsidR="006D4B21" w:rsidRPr="006D4B21" w:rsidRDefault="006D4B21" w:rsidP="006D4B21">
      <w:pPr>
        <w:tabs>
          <w:tab w:val="left" w:pos="567"/>
        </w:tabs>
        <w:ind w:firstLine="567"/>
        <w:jc w:val="both"/>
      </w:pPr>
      <w:r w:rsidRPr="006D4B21">
        <w:t xml:space="preserve">•  изучить оригинальные приемы решения комбинаторных, вероятностных и статистических заданий; </w:t>
      </w:r>
    </w:p>
    <w:p w:rsidR="006D4B21" w:rsidRPr="006D4B21" w:rsidRDefault="006D4B21" w:rsidP="006D4B21">
      <w:pPr>
        <w:tabs>
          <w:tab w:val="left" w:pos="567"/>
        </w:tabs>
        <w:ind w:firstLine="567"/>
        <w:jc w:val="both"/>
      </w:pPr>
      <w:r w:rsidRPr="006D4B21">
        <w:t xml:space="preserve">• приобрести исследовательские компетенции в решении математических задач; </w:t>
      </w:r>
    </w:p>
    <w:p w:rsidR="006D4B21" w:rsidRPr="006D4B21" w:rsidRDefault="006D4B21" w:rsidP="006D4B21">
      <w:pPr>
        <w:tabs>
          <w:tab w:val="left" w:pos="567"/>
        </w:tabs>
        <w:ind w:firstLine="567"/>
        <w:jc w:val="both"/>
      </w:pPr>
      <w:r w:rsidRPr="006D4B21">
        <w:t xml:space="preserve">• повысить интерес к предмету; </w:t>
      </w:r>
    </w:p>
    <w:p w:rsidR="006D4B21" w:rsidRPr="006D4B21" w:rsidRDefault="006D4B21" w:rsidP="006D4B21">
      <w:pPr>
        <w:tabs>
          <w:tab w:val="left" w:pos="567"/>
        </w:tabs>
        <w:ind w:firstLine="567"/>
        <w:jc w:val="both"/>
      </w:pPr>
      <w:r w:rsidRPr="006D4B21">
        <w:t xml:space="preserve">• приобщить учащихся к общечеловеческим ценностям; </w:t>
      </w:r>
    </w:p>
    <w:p w:rsidR="006D4B21" w:rsidRPr="006D4B21" w:rsidRDefault="006D4B21" w:rsidP="006D4B21">
      <w:pPr>
        <w:tabs>
          <w:tab w:val="left" w:pos="567"/>
        </w:tabs>
        <w:ind w:firstLine="567"/>
        <w:jc w:val="both"/>
      </w:pPr>
      <w:r w:rsidRPr="006D4B21">
        <w:t xml:space="preserve">• обеспечить эмоциональное благополучие ребенка. </w:t>
      </w:r>
    </w:p>
    <w:p w:rsidR="006D4B21" w:rsidRPr="006D4B21" w:rsidRDefault="006D4B21" w:rsidP="006D4B21">
      <w:pPr>
        <w:tabs>
          <w:tab w:val="left" w:pos="567"/>
        </w:tabs>
        <w:ind w:firstLine="567"/>
        <w:jc w:val="both"/>
      </w:pPr>
      <w:r w:rsidRPr="006D4B21">
        <w:t xml:space="preserve">Структура программы методического проекта состоит из теоретических и практических образовательных блоков, каждый из которых реализует отдельную задачу. </w:t>
      </w:r>
    </w:p>
    <w:p w:rsidR="006D4B21" w:rsidRPr="006D4B21" w:rsidRDefault="006D4B21" w:rsidP="006D4B21">
      <w:pPr>
        <w:tabs>
          <w:tab w:val="left" w:pos="567"/>
        </w:tabs>
        <w:ind w:firstLine="567"/>
        <w:jc w:val="both"/>
      </w:pPr>
      <w:r w:rsidRPr="006D4B21">
        <w:t>Все образовательные блоки предусматривают не только усвоение теоретических знаний, но и формирование деятельно-практического опыта. Практические задания помогают развить у обучающихся творческие способности, умение создавать красивые решения нестандартных задач.</w:t>
      </w:r>
    </w:p>
    <w:p w:rsidR="00DA7371" w:rsidRDefault="00DA7371" w:rsidP="006D49F8">
      <w:pPr>
        <w:pStyle w:val="a5"/>
        <w:ind w:firstLine="567"/>
        <w:jc w:val="both"/>
      </w:pPr>
      <w:r>
        <w:t xml:space="preserve">С учетом требований Федерального государственного образовательного </w:t>
      </w:r>
      <w:proofErr w:type="spellStart"/>
      <w:proofErr w:type="gramStart"/>
      <w:r>
        <w:t>c</w:t>
      </w:r>
      <w:proofErr w:type="gramEnd"/>
      <w:r>
        <w:t>тaндартa</w:t>
      </w:r>
      <w:proofErr w:type="spellEnd"/>
      <w:r>
        <w:t xml:space="preserve"> в содержании рабочей программы предполагается </w:t>
      </w:r>
      <w:proofErr w:type="spellStart"/>
      <w:r>
        <w:t>peaли</w:t>
      </w:r>
      <w:r w:rsidR="00180949">
        <w:t>зовать</w:t>
      </w:r>
      <w:proofErr w:type="spellEnd"/>
      <w:r>
        <w:t xml:space="preserve"> </w:t>
      </w:r>
      <w:proofErr w:type="spellStart"/>
      <w:r w:rsidR="00180949" w:rsidRPr="001B3A44">
        <w:rPr>
          <w:b/>
        </w:rPr>
        <w:t>компетентност</w:t>
      </w:r>
      <w:r w:rsidR="00180949" w:rsidRPr="001B3A44">
        <w:rPr>
          <w:b/>
        </w:rPr>
        <w:softHyphen/>
      </w:r>
      <w:r w:rsidRPr="001B3A44">
        <w:rPr>
          <w:b/>
        </w:rPr>
        <w:t>ный</w:t>
      </w:r>
      <w:proofErr w:type="spellEnd"/>
      <w:r w:rsidRPr="001B3A44">
        <w:rPr>
          <w:b/>
        </w:rPr>
        <w:t xml:space="preserve">, личностно ориентированный и </w:t>
      </w:r>
      <w:proofErr w:type="spellStart"/>
      <w:r w:rsidRPr="001B3A44">
        <w:rPr>
          <w:b/>
        </w:rPr>
        <w:t>деятельностный</w:t>
      </w:r>
      <w:proofErr w:type="spellEnd"/>
      <w:r w:rsidRPr="001B3A44">
        <w:rPr>
          <w:b/>
        </w:rPr>
        <w:t xml:space="preserve"> подходы</w:t>
      </w:r>
      <w:r>
        <w:t xml:space="preserve">, которые </w:t>
      </w:r>
      <w:r w:rsidR="00180949">
        <w:t>определяют задачи</w:t>
      </w:r>
      <w:r>
        <w:t xml:space="preserve"> обучения: приобретение математических знаний и умений; освоение </w:t>
      </w:r>
      <w:proofErr w:type="spellStart"/>
      <w:r>
        <w:t>yнивepc</w:t>
      </w:r>
      <w:r w:rsidR="00180949">
        <w:t>альных</w:t>
      </w:r>
      <w:proofErr w:type="spellEnd"/>
      <w:r>
        <w:t xml:space="preserve"> учебных действий. </w:t>
      </w:r>
    </w:p>
    <w:p w:rsidR="00DA7371" w:rsidRDefault="00DA7371" w:rsidP="006D49F8">
      <w:pPr>
        <w:pStyle w:val="a5"/>
        <w:ind w:firstLine="567"/>
        <w:jc w:val="both"/>
      </w:pPr>
      <w:proofErr w:type="spellStart"/>
      <w:r w:rsidRPr="001B3A44">
        <w:rPr>
          <w:i/>
        </w:rPr>
        <w:t>Компетентностный</w:t>
      </w:r>
      <w:proofErr w:type="spellEnd"/>
      <w:r w:rsidRPr="001B3A44">
        <w:rPr>
          <w:i/>
        </w:rPr>
        <w:t xml:space="preserve"> подход</w:t>
      </w:r>
      <w:r>
        <w:t xml:space="preserve"> определяет следующие особенности </w:t>
      </w:r>
      <w:r w:rsidR="00180949">
        <w:t>содержания образования</w:t>
      </w:r>
      <w:r>
        <w:t xml:space="preserve">: оно представлено в виде трех тематических блоков, </w:t>
      </w:r>
      <w:r w:rsidR="00180949">
        <w:t>обеспечивающих формирование компетенций.</w:t>
      </w:r>
      <w:r>
        <w:t xml:space="preserve"> В первом блоке представлены д</w:t>
      </w:r>
      <w:r w:rsidR="00D04D03">
        <w:t xml:space="preserve">идактические единицы, обеспечивающие </w:t>
      </w:r>
      <w:r>
        <w:t>со</w:t>
      </w:r>
      <w:r>
        <w:softHyphen/>
        <w:t xml:space="preserve">вершенствование математических навыков. Во втором - дидактические </w:t>
      </w:r>
      <w:r w:rsidR="00D04D03">
        <w:t>единицы, которые со</w:t>
      </w:r>
      <w:r>
        <w:t xml:space="preserve">держат сведения из истории математики. В третьем блоке представлены </w:t>
      </w:r>
      <w:r w:rsidR="00D04D03">
        <w:t xml:space="preserve">дидактические единицы, </w:t>
      </w:r>
      <w:r>
        <w:t xml:space="preserve">отражающие информационную компетенцию и обеспечивающие развитие </w:t>
      </w:r>
      <w:r w:rsidR="00D04D03">
        <w:t>учебно-познавательной</w:t>
      </w:r>
      <w:r>
        <w:t xml:space="preserve"> и рефлексивной компетенций. </w:t>
      </w:r>
    </w:p>
    <w:p w:rsidR="00DA7371" w:rsidRDefault="00DA7371" w:rsidP="006D49F8">
      <w:pPr>
        <w:pStyle w:val="a5"/>
        <w:ind w:firstLine="567"/>
        <w:jc w:val="both"/>
      </w:pPr>
      <w:r>
        <w:t>Принципы отбора содержания связаны с преемственностью целей образован</w:t>
      </w:r>
      <w:r w:rsidR="00E74B59">
        <w:t>ия на различных</w:t>
      </w:r>
      <w:r>
        <w:t xml:space="preserve"> уровнях обучения, логикой </w:t>
      </w:r>
      <w:proofErr w:type="spellStart"/>
      <w:r>
        <w:t>внутрипредметных</w:t>
      </w:r>
      <w:proofErr w:type="spellEnd"/>
      <w:r>
        <w:t xml:space="preserve"> связей, а также с </w:t>
      </w:r>
      <w:r w:rsidR="00E74B59">
        <w:t xml:space="preserve">возрастными </w:t>
      </w:r>
      <w:r>
        <w:t>осо</w:t>
      </w:r>
      <w:r>
        <w:softHyphen/>
        <w:t xml:space="preserve">бенностями развития учащихся. </w:t>
      </w:r>
    </w:p>
    <w:p w:rsidR="00DA7371" w:rsidRDefault="00DA7371" w:rsidP="006D49F8">
      <w:pPr>
        <w:pStyle w:val="a5"/>
        <w:ind w:firstLine="567"/>
        <w:jc w:val="both"/>
      </w:pPr>
      <w:r w:rsidRPr="001B3A44">
        <w:rPr>
          <w:i/>
        </w:rPr>
        <w:t>Личностная ориентация</w:t>
      </w:r>
      <w:r>
        <w:t xml:space="preserve"> образовательного процесса выявляет приоритет </w:t>
      </w:r>
      <w:r w:rsidR="00E74B59">
        <w:t>воспитательных</w:t>
      </w:r>
      <w:r>
        <w:t xml:space="preserve"> и развивающих целей обучения. </w:t>
      </w:r>
      <w:proofErr w:type="spellStart"/>
      <w:proofErr w:type="gramStart"/>
      <w:r>
        <w:t>C</w:t>
      </w:r>
      <w:proofErr w:type="gramEnd"/>
      <w:r w:rsidR="00E21C53">
        <w:t>ист</w:t>
      </w:r>
      <w:r>
        <w:t>e</w:t>
      </w:r>
      <w:r>
        <w:softHyphen/>
        <w:t>ма</w:t>
      </w:r>
      <w:proofErr w:type="spellEnd"/>
      <w:r>
        <w:t xml:space="preserve"> учебных занятий призвана способствовать развитию личностной </w:t>
      </w:r>
      <w:proofErr w:type="spellStart"/>
      <w:r>
        <w:t>самоидентификaц</w:t>
      </w:r>
      <w:r w:rsidR="00E21C53">
        <w:t>ии</w:t>
      </w:r>
      <w:proofErr w:type="spellEnd"/>
      <w:r>
        <w:t xml:space="preserve">, </w:t>
      </w:r>
      <w:proofErr w:type="spellStart"/>
      <w:r w:rsidR="00E21C53">
        <w:t>гум</w:t>
      </w:r>
      <w:r>
        <w:t>a</w:t>
      </w:r>
      <w:r>
        <w:softHyphen/>
        <w:t>нитарной</w:t>
      </w:r>
      <w:proofErr w:type="spellEnd"/>
      <w:r>
        <w:t xml:space="preserve"> культуры </w:t>
      </w:r>
      <w:r w:rsidR="00E21C53">
        <w:t>учащихся</w:t>
      </w:r>
      <w:r>
        <w:t>, их приобщению к естественно-математической культуре, уси</w:t>
      </w:r>
      <w:r>
        <w:softHyphen/>
        <w:t xml:space="preserve">лению мотивации к социальному познанию и творчеству; </w:t>
      </w:r>
      <w:r w:rsidR="00E21C53">
        <w:t>воспитанию личностно и обществен</w:t>
      </w:r>
      <w:r>
        <w:t xml:space="preserve">но востребованных качеств, в том числе гражданственности, толерантности. </w:t>
      </w:r>
    </w:p>
    <w:p w:rsidR="00DA7371" w:rsidRDefault="00DA7371" w:rsidP="006D49F8">
      <w:pPr>
        <w:pStyle w:val="a5"/>
        <w:ind w:firstLine="567"/>
        <w:jc w:val="both"/>
      </w:pPr>
      <w:proofErr w:type="spellStart"/>
      <w:r w:rsidRPr="001B3A44">
        <w:rPr>
          <w:i/>
        </w:rPr>
        <w:t>Деятельностный</w:t>
      </w:r>
      <w:proofErr w:type="spellEnd"/>
      <w:r w:rsidRPr="001B3A44">
        <w:rPr>
          <w:i/>
        </w:rPr>
        <w:t xml:space="preserve"> подход</w:t>
      </w:r>
      <w:r>
        <w:t xml:space="preserve"> отражает необ</w:t>
      </w:r>
      <w:r>
        <w:softHyphen/>
        <w:t xml:space="preserve">ходимость воспитания человека и гражданина, интегрированного в современное ему </w:t>
      </w:r>
      <w:proofErr w:type="spellStart"/>
      <w:r>
        <w:t>общество</w:t>
      </w:r>
      <w:proofErr w:type="gramStart"/>
      <w:r w:rsidR="005A0B32">
        <w:t>.</w:t>
      </w:r>
      <w:r>
        <w:t>С</w:t>
      </w:r>
      <w:proofErr w:type="gramEnd"/>
      <w:r>
        <w:t>истема</w:t>
      </w:r>
      <w:proofErr w:type="spellEnd"/>
      <w:r>
        <w:t xml:space="preserve"> уроков сориентирована не столько на передачу готовых знаний, сколько на формирование активной личности, мотивированной </w:t>
      </w:r>
      <w:r w:rsidR="00E21C53">
        <w:t>к самообразованию, обладающей достаточными навыками и психологическими установками к самостоятельному поиску, отбору, анализу и использованию информации.</w:t>
      </w:r>
      <w:r w:rsidR="006D49F8">
        <w:t xml:space="preserve"> </w:t>
      </w:r>
    </w:p>
    <w:p w:rsidR="001B3A44" w:rsidRPr="00B1060A" w:rsidRDefault="001B3A44" w:rsidP="001B3A44">
      <w:pPr>
        <w:pStyle w:val="a5"/>
        <w:ind w:firstLine="600"/>
        <w:jc w:val="both"/>
      </w:pPr>
      <w:r w:rsidRPr="00B1060A">
        <w:t xml:space="preserve">В результате работы по программе «Комбинаторика, статистика, вероятность»: </w:t>
      </w:r>
    </w:p>
    <w:p w:rsidR="001B3A44" w:rsidRPr="006D4B21" w:rsidRDefault="006D4B21" w:rsidP="001B3A44">
      <w:pPr>
        <w:pStyle w:val="a5"/>
        <w:jc w:val="both"/>
        <w:rPr>
          <w:b/>
          <w:bCs/>
          <w:i/>
        </w:rPr>
      </w:pPr>
      <w:r>
        <w:rPr>
          <w:b/>
          <w:bCs/>
          <w:i/>
        </w:rPr>
        <w:t>Ученик получит представление о (</w:t>
      </w:r>
      <w:proofErr w:type="gramStart"/>
      <w:r>
        <w:rPr>
          <w:b/>
          <w:bCs/>
          <w:i/>
        </w:rPr>
        <w:t>об</w:t>
      </w:r>
      <w:proofErr w:type="gramEnd"/>
      <w:r>
        <w:rPr>
          <w:b/>
          <w:bCs/>
          <w:i/>
        </w:rPr>
        <w:t>):</w:t>
      </w:r>
    </w:p>
    <w:p w:rsidR="001B3A44" w:rsidRPr="00B1060A" w:rsidRDefault="001B3A44" w:rsidP="001B3A44">
      <w:pPr>
        <w:pStyle w:val="a5"/>
        <w:jc w:val="both"/>
      </w:pPr>
      <w:r>
        <w:t xml:space="preserve">• </w:t>
      </w:r>
      <w:proofErr w:type="gramStart"/>
      <w:r>
        <w:t>метода</w:t>
      </w:r>
      <w:r w:rsidR="006D4B21">
        <w:t>х</w:t>
      </w:r>
      <w:proofErr w:type="gramEnd"/>
      <w:r w:rsidRPr="00B1060A">
        <w:t xml:space="preserve"> решения различных видов комбинаторных и вероятностных задач; </w:t>
      </w:r>
    </w:p>
    <w:p w:rsidR="001B3A44" w:rsidRPr="00B1060A" w:rsidRDefault="001B3A44" w:rsidP="001B3A44">
      <w:pPr>
        <w:pStyle w:val="a5"/>
        <w:jc w:val="both"/>
      </w:pPr>
      <w:r>
        <w:t>• основны</w:t>
      </w:r>
      <w:r w:rsidR="006D4B21">
        <w:t>х</w:t>
      </w:r>
      <w:r>
        <w:t xml:space="preserve"> </w:t>
      </w:r>
      <w:proofErr w:type="gramStart"/>
      <w:r>
        <w:t>приема</w:t>
      </w:r>
      <w:r w:rsidR="006D4B21">
        <w:t>х</w:t>
      </w:r>
      <w:proofErr w:type="gramEnd"/>
      <w:r w:rsidRPr="00B1060A">
        <w:t xml:space="preserve"> решения статистических задач</w:t>
      </w:r>
      <w:r>
        <w:t>.</w:t>
      </w:r>
    </w:p>
    <w:p w:rsidR="001B3A44" w:rsidRPr="006D4B21" w:rsidRDefault="006D4B21" w:rsidP="001B3A44">
      <w:pPr>
        <w:pStyle w:val="a5"/>
        <w:jc w:val="both"/>
        <w:rPr>
          <w:b/>
          <w:bCs/>
          <w:i/>
        </w:rPr>
      </w:pPr>
      <w:r>
        <w:rPr>
          <w:b/>
          <w:bCs/>
          <w:i/>
        </w:rPr>
        <w:lastRenderedPageBreak/>
        <w:t>Ученик научится:</w:t>
      </w:r>
    </w:p>
    <w:p w:rsidR="001B3A44" w:rsidRPr="00B1060A" w:rsidRDefault="001B3A44" w:rsidP="001B3A44">
      <w:pPr>
        <w:pStyle w:val="a5"/>
        <w:ind w:left="142" w:hanging="142"/>
        <w:jc w:val="both"/>
      </w:pPr>
      <w:r w:rsidRPr="00B1060A">
        <w:t xml:space="preserve">• составлять дерево вариантов; </w:t>
      </w:r>
    </w:p>
    <w:p w:rsidR="001B3A44" w:rsidRPr="00B1060A" w:rsidRDefault="001B3A44" w:rsidP="001B3A44">
      <w:pPr>
        <w:pStyle w:val="a5"/>
        <w:jc w:val="both"/>
      </w:pPr>
      <w:r w:rsidRPr="00B1060A">
        <w:t xml:space="preserve">• решать комбинаторные задачи способом умножения; </w:t>
      </w:r>
    </w:p>
    <w:p w:rsidR="001B3A44" w:rsidRPr="00B1060A" w:rsidRDefault="001B3A44" w:rsidP="001B3A44">
      <w:pPr>
        <w:pStyle w:val="a5"/>
        <w:jc w:val="both"/>
      </w:pPr>
      <w:r w:rsidRPr="00B1060A">
        <w:t xml:space="preserve">• осуществлять выборку двух и более элементов из </w:t>
      </w:r>
      <w:r w:rsidRPr="00B1060A">
        <w:rPr>
          <w:lang w:val="en-US"/>
        </w:rPr>
        <w:t>n</w:t>
      </w:r>
      <w:r w:rsidRPr="00B1060A">
        <w:t xml:space="preserve"> элементов; </w:t>
      </w:r>
    </w:p>
    <w:p w:rsidR="001B3A44" w:rsidRPr="00B1060A" w:rsidRDefault="001B3A44" w:rsidP="001B3A44">
      <w:pPr>
        <w:pStyle w:val="a5"/>
        <w:jc w:val="both"/>
      </w:pPr>
      <w:r w:rsidRPr="00B1060A">
        <w:t xml:space="preserve">• классифицировать события; </w:t>
      </w:r>
    </w:p>
    <w:p w:rsidR="001B3A44" w:rsidRPr="00B1060A" w:rsidRDefault="001B3A44" w:rsidP="001B3A44">
      <w:pPr>
        <w:pStyle w:val="a5"/>
        <w:jc w:val="both"/>
      </w:pPr>
      <w:r w:rsidRPr="00B1060A">
        <w:t xml:space="preserve">• вычислять вероятность наступления случайного события; </w:t>
      </w:r>
    </w:p>
    <w:p w:rsidR="006D4B21" w:rsidRDefault="001B3A44" w:rsidP="001B3A44">
      <w:pPr>
        <w:pStyle w:val="a5"/>
        <w:jc w:val="both"/>
      </w:pPr>
      <w:r w:rsidRPr="00B1060A">
        <w:t>• обрабатывать полученные экспериментальные сведения статистическими методами (паспорт выборки, графическое изображение результатов, гистогр</w:t>
      </w:r>
      <w:r w:rsidR="006D4B21">
        <w:t>аммы).</w:t>
      </w:r>
    </w:p>
    <w:p w:rsidR="001B3A44" w:rsidRPr="00B1060A" w:rsidRDefault="006D4B21" w:rsidP="001B3A44">
      <w:pPr>
        <w:pStyle w:val="a5"/>
        <w:jc w:val="both"/>
      </w:pPr>
      <w:r>
        <w:rPr>
          <w:b/>
          <w:i/>
        </w:rPr>
        <w:t>Ученик получит возможность:</w:t>
      </w:r>
      <w:r w:rsidR="001B3A44" w:rsidRPr="00B1060A">
        <w:t xml:space="preserve"> </w:t>
      </w:r>
    </w:p>
    <w:p w:rsidR="001B3A44" w:rsidRPr="00B1060A" w:rsidRDefault="001B3A44" w:rsidP="001B3A44">
      <w:pPr>
        <w:pStyle w:val="a5"/>
        <w:jc w:val="both"/>
      </w:pPr>
      <w:r w:rsidRPr="00B1060A">
        <w:t>• использовать приобретенные знания и умения в практической деятельности и повседневной жизни для построения и исследования пр</w:t>
      </w:r>
      <w:r w:rsidR="006D4B21">
        <w:t>остейших математических моделей;</w:t>
      </w:r>
      <w:r w:rsidRPr="00B1060A">
        <w:t xml:space="preserve"> </w:t>
      </w:r>
    </w:p>
    <w:p w:rsidR="00B60A21" w:rsidRDefault="00E31BCC" w:rsidP="00E31BCC">
      <w:pPr>
        <w:pStyle w:val="a5"/>
        <w:numPr>
          <w:ilvl w:val="0"/>
          <w:numId w:val="5"/>
        </w:numPr>
        <w:ind w:left="142" w:hanging="142"/>
        <w:jc w:val="both"/>
      </w:pPr>
      <w:r>
        <w:rPr>
          <w:bCs/>
          <w:iCs/>
        </w:rPr>
        <w:t xml:space="preserve">овладеть </w:t>
      </w:r>
      <w:r w:rsidR="00B60A21">
        <w:t>учебно-познавательной, ценностно-ориентационной, рефлексивной, коммуникативной, инфор</w:t>
      </w:r>
      <w:r w:rsidR="00B60A21">
        <w:softHyphen/>
        <w:t>мационной, социально-трудовой</w:t>
      </w:r>
      <w:r w:rsidRPr="00E31BCC">
        <w:t xml:space="preserve"> </w:t>
      </w:r>
      <w:r>
        <w:t>компетенциями</w:t>
      </w:r>
      <w:r w:rsidR="00B60A21">
        <w:t xml:space="preserve">. </w:t>
      </w:r>
    </w:p>
    <w:p w:rsidR="00B60A21" w:rsidRDefault="00B60A21" w:rsidP="00B60A21">
      <w:pPr>
        <w:jc w:val="center"/>
        <w:rPr>
          <w:b/>
        </w:rPr>
      </w:pPr>
      <w:r w:rsidRPr="00A12F69">
        <w:rPr>
          <w:b/>
        </w:rPr>
        <w:t xml:space="preserve">Содержание </w:t>
      </w:r>
      <w:r w:rsidR="0069091E">
        <w:rPr>
          <w:b/>
        </w:rPr>
        <w:t>учебного предмета</w:t>
      </w:r>
    </w:p>
    <w:p w:rsidR="00B60A21" w:rsidRDefault="00B60A21" w:rsidP="00B60A21">
      <w:pPr>
        <w:jc w:val="both"/>
      </w:pPr>
      <w:r w:rsidRPr="00B1060A">
        <w:t xml:space="preserve">Программа курса рассчитана на 34 часа (1 час в неделю). </w:t>
      </w:r>
      <w:r w:rsidR="00EC1360">
        <w:t xml:space="preserve">Применяется </w:t>
      </w:r>
      <w:proofErr w:type="spellStart"/>
      <w:r w:rsidR="00EC1360">
        <w:t>безотметочная</w:t>
      </w:r>
      <w:proofErr w:type="spellEnd"/>
      <w:r w:rsidR="00EC1360">
        <w:t xml:space="preserve"> система оценивания.</w:t>
      </w:r>
    </w:p>
    <w:p w:rsidR="00B60A21" w:rsidRPr="00B60A21" w:rsidRDefault="00B60A21" w:rsidP="00B60A21">
      <w:pPr>
        <w:jc w:val="both"/>
      </w:pPr>
      <w:r w:rsidRPr="00B1060A">
        <w:t>Данное планирование определяет достаточный объем учебного времени для повышения  математических знани</w:t>
      </w:r>
      <w:r>
        <w:t>й учащихся</w:t>
      </w:r>
      <w:r w:rsidRPr="00B1060A">
        <w:t>, улучшения усвоения других учебных  предметов</w:t>
      </w:r>
      <w:r>
        <w:t>.</w:t>
      </w:r>
    </w:p>
    <w:p w:rsidR="00B60A21" w:rsidRPr="00B1060A" w:rsidRDefault="00B60A21" w:rsidP="00B60A21">
      <w:pPr>
        <w:tabs>
          <w:tab w:val="left" w:pos="8380"/>
        </w:tabs>
        <w:jc w:val="both"/>
        <w:rPr>
          <w:b/>
        </w:rPr>
      </w:pPr>
      <w:r w:rsidRPr="00B1060A">
        <w:rPr>
          <w:b/>
        </w:rPr>
        <w:t>Элементы комбинаторики (12 часов)</w:t>
      </w:r>
    </w:p>
    <w:p w:rsidR="00B60A21" w:rsidRPr="00B1060A" w:rsidRDefault="00B60A21" w:rsidP="00B60A21">
      <w:pPr>
        <w:tabs>
          <w:tab w:val="left" w:pos="8380"/>
        </w:tabs>
        <w:jc w:val="both"/>
      </w:pPr>
      <w:r w:rsidRPr="00B1060A">
        <w:t>Основные понятия комбинаторики. Размещения и сочетания. Бином Ньютона.</w:t>
      </w:r>
    </w:p>
    <w:p w:rsidR="00B60A21" w:rsidRPr="00B1060A" w:rsidRDefault="00B60A21" w:rsidP="00B60A21">
      <w:pPr>
        <w:tabs>
          <w:tab w:val="left" w:pos="8380"/>
        </w:tabs>
        <w:jc w:val="both"/>
        <w:rPr>
          <w:b/>
        </w:rPr>
      </w:pPr>
      <w:r w:rsidRPr="00B1060A">
        <w:rPr>
          <w:b/>
        </w:rPr>
        <w:t>Элементы статистики (8 часов)</w:t>
      </w:r>
    </w:p>
    <w:p w:rsidR="00B60A21" w:rsidRPr="00B1060A" w:rsidRDefault="00B60A21" w:rsidP="00B60A21">
      <w:pPr>
        <w:tabs>
          <w:tab w:val="left" w:pos="8380"/>
        </w:tabs>
        <w:jc w:val="both"/>
      </w:pPr>
      <w:r w:rsidRPr="00B1060A">
        <w:t>Меры центральной тенденции. Меры изменчивости. Нормальное распределение.</w:t>
      </w:r>
    </w:p>
    <w:p w:rsidR="00B60A21" w:rsidRPr="00B1060A" w:rsidRDefault="00B60A21" w:rsidP="00B60A21">
      <w:pPr>
        <w:tabs>
          <w:tab w:val="left" w:pos="8380"/>
        </w:tabs>
        <w:jc w:val="both"/>
        <w:rPr>
          <w:b/>
        </w:rPr>
      </w:pPr>
      <w:r w:rsidRPr="00B1060A">
        <w:rPr>
          <w:b/>
        </w:rPr>
        <w:t>Элементы теории вероятностей (14 часов)</w:t>
      </w:r>
    </w:p>
    <w:p w:rsidR="00B60A21" w:rsidRPr="00B1060A" w:rsidRDefault="00B60A21" w:rsidP="00B60A21">
      <w:pPr>
        <w:tabs>
          <w:tab w:val="left" w:pos="8380"/>
        </w:tabs>
        <w:jc w:val="both"/>
      </w:pPr>
      <w:r w:rsidRPr="00B1060A">
        <w:t>Классификация событий. Определение вероятности. Произведение событий. Теоремы сложения. Формула полной вероятности. Формула Бернулли.</w:t>
      </w:r>
    </w:p>
    <w:p w:rsidR="00E51792" w:rsidRDefault="00E51792" w:rsidP="00115C3E">
      <w:pPr>
        <w:tabs>
          <w:tab w:val="left" w:pos="8380"/>
        </w:tabs>
        <w:jc w:val="center"/>
        <w:rPr>
          <w:b/>
        </w:rPr>
      </w:pPr>
    </w:p>
    <w:p w:rsidR="00115C3E" w:rsidRPr="0035543B" w:rsidRDefault="00115C3E" w:rsidP="00115C3E">
      <w:pPr>
        <w:tabs>
          <w:tab w:val="left" w:pos="8380"/>
        </w:tabs>
        <w:jc w:val="center"/>
        <w:rPr>
          <w:b/>
        </w:rPr>
      </w:pPr>
      <w:r w:rsidRPr="0035543B">
        <w:rPr>
          <w:b/>
        </w:rPr>
        <w:t>Тематическое планирование</w:t>
      </w:r>
    </w:p>
    <w:tbl>
      <w:tblPr>
        <w:tblW w:w="8489" w:type="dxa"/>
        <w:jc w:val="center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01"/>
        <w:gridCol w:w="5793"/>
        <w:gridCol w:w="912"/>
        <w:gridCol w:w="983"/>
      </w:tblGrid>
      <w:tr w:rsidR="00115C3E" w:rsidRPr="000E1175" w:rsidTr="00E51792">
        <w:trPr>
          <w:trHeight w:val="450"/>
          <w:jc w:val="center"/>
        </w:trPr>
        <w:tc>
          <w:tcPr>
            <w:tcW w:w="8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15C3E" w:rsidRDefault="00115C3E" w:rsidP="00365D0A">
            <w:pPr>
              <w:tabs>
                <w:tab w:val="left" w:pos="8380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№</w:t>
            </w:r>
          </w:p>
          <w:p w:rsidR="00115C3E" w:rsidRPr="000E1175" w:rsidRDefault="00115C3E" w:rsidP="00365D0A">
            <w:pPr>
              <w:tabs>
                <w:tab w:val="left" w:pos="8380"/>
              </w:tabs>
              <w:jc w:val="center"/>
              <w:rPr>
                <w:sz w:val="23"/>
                <w:szCs w:val="23"/>
              </w:rPr>
            </w:pPr>
            <w:proofErr w:type="gramStart"/>
            <w:r>
              <w:rPr>
                <w:sz w:val="23"/>
                <w:szCs w:val="23"/>
              </w:rPr>
              <w:t>п</w:t>
            </w:r>
            <w:proofErr w:type="gramEnd"/>
            <w:r>
              <w:rPr>
                <w:sz w:val="23"/>
                <w:szCs w:val="23"/>
              </w:rPr>
              <w:t>/п</w:t>
            </w:r>
          </w:p>
        </w:tc>
        <w:tc>
          <w:tcPr>
            <w:tcW w:w="57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C3E" w:rsidRPr="000E1175" w:rsidRDefault="00115C3E" w:rsidP="00365D0A">
            <w:pPr>
              <w:tabs>
                <w:tab w:val="left" w:pos="8380"/>
              </w:tabs>
              <w:ind w:right="-232"/>
              <w:jc w:val="center"/>
              <w:rPr>
                <w:sz w:val="23"/>
                <w:szCs w:val="23"/>
              </w:rPr>
            </w:pPr>
            <w:r w:rsidRPr="000E1175">
              <w:rPr>
                <w:sz w:val="23"/>
                <w:szCs w:val="23"/>
              </w:rPr>
              <w:t>Тема</w:t>
            </w:r>
          </w:p>
        </w:tc>
        <w:tc>
          <w:tcPr>
            <w:tcW w:w="9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C3E" w:rsidRPr="000E1175" w:rsidRDefault="00D65DF9" w:rsidP="00365D0A">
            <w:pPr>
              <w:tabs>
                <w:tab w:val="left" w:pos="8380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Всего</w:t>
            </w:r>
            <w:r w:rsidR="00115C3E">
              <w:rPr>
                <w:sz w:val="23"/>
                <w:szCs w:val="23"/>
              </w:rPr>
              <w:t xml:space="preserve"> часов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C3E" w:rsidRPr="000E1175" w:rsidRDefault="00D65DF9" w:rsidP="00365D0A">
            <w:pPr>
              <w:tabs>
                <w:tab w:val="left" w:pos="8380"/>
              </w:tabs>
              <w:jc w:val="center"/>
              <w:rPr>
                <w:sz w:val="23"/>
                <w:szCs w:val="23"/>
              </w:rPr>
            </w:pPr>
            <w:r w:rsidRPr="00D65DF9">
              <w:rPr>
                <w:sz w:val="23"/>
                <w:szCs w:val="23"/>
              </w:rPr>
              <w:t>Из  них</w:t>
            </w:r>
          </w:p>
        </w:tc>
      </w:tr>
      <w:tr w:rsidR="00115C3E" w:rsidRPr="000E1175" w:rsidTr="00E51792">
        <w:trPr>
          <w:trHeight w:val="450"/>
          <w:jc w:val="center"/>
        </w:trPr>
        <w:tc>
          <w:tcPr>
            <w:tcW w:w="801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15C3E" w:rsidRDefault="00115C3E" w:rsidP="00365D0A">
            <w:pPr>
              <w:tabs>
                <w:tab w:val="left" w:pos="838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579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C3E" w:rsidRPr="000E1175" w:rsidRDefault="00115C3E" w:rsidP="00365D0A">
            <w:pPr>
              <w:tabs>
                <w:tab w:val="left" w:pos="8380"/>
              </w:tabs>
              <w:ind w:right="-232"/>
              <w:jc w:val="center"/>
              <w:rPr>
                <w:sz w:val="23"/>
                <w:szCs w:val="23"/>
              </w:rPr>
            </w:pPr>
          </w:p>
        </w:tc>
        <w:tc>
          <w:tcPr>
            <w:tcW w:w="91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C3E" w:rsidRDefault="00115C3E" w:rsidP="00365D0A">
            <w:pPr>
              <w:tabs>
                <w:tab w:val="left" w:pos="8380"/>
              </w:tabs>
              <w:jc w:val="center"/>
              <w:rPr>
                <w:sz w:val="23"/>
                <w:szCs w:val="23"/>
              </w:rPr>
            </w:pP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15C3E" w:rsidRPr="000E1175" w:rsidRDefault="00115C3E" w:rsidP="00365D0A">
            <w:pPr>
              <w:tabs>
                <w:tab w:val="left" w:pos="8380"/>
              </w:tabs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с/</w:t>
            </w:r>
            <w:proofErr w:type="gramStart"/>
            <w:r>
              <w:rPr>
                <w:sz w:val="23"/>
                <w:szCs w:val="23"/>
              </w:rPr>
              <w:t>р</w:t>
            </w:r>
            <w:proofErr w:type="gramEnd"/>
          </w:p>
        </w:tc>
      </w:tr>
      <w:tr w:rsidR="00115C3E" w:rsidRPr="000E1175" w:rsidTr="00E51792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3E" w:rsidRPr="00130339" w:rsidRDefault="00115C3E" w:rsidP="00365D0A">
            <w:pPr>
              <w:tabs>
                <w:tab w:val="left" w:pos="8380"/>
              </w:tabs>
              <w:ind w:left="227"/>
            </w:pPr>
            <w:r w:rsidRPr="00130339">
              <w:t>1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C3E" w:rsidRPr="00B1060A" w:rsidRDefault="00115C3E" w:rsidP="00365D0A">
            <w:pPr>
              <w:tabs>
                <w:tab w:val="left" w:pos="8380"/>
              </w:tabs>
              <w:rPr>
                <w:b/>
                <w:bCs/>
              </w:rPr>
            </w:pPr>
            <w:r w:rsidRPr="00B1060A">
              <w:rPr>
                <w:b/>
              </w:rPr>
              <w:t xml:space="preserve">Элементы комбинаторики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C3E" w:rsidRPr="00B1060A" w:rsidRDefault="00115C3E" w:rsidP="00365D0A">
            <w:pPr>
              <w:jc w:val="center"/>
              <w:rPr>
                <w:b/>
                <w:bCs/>
              </w:rPr>
            </w:pPr>
            <w:r w:rsidRPr="00B1060A">
              <w:rPr>
                <w:b/>
                <w:bCs/>
              </w:rPr>
              <w:t>12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3E" w:rsidRPr="00E6056A" w:rsidRDefault="00115C3E" w:rsidP="00365D0A">
            <w:pPr>
              <w:jc w:val="center"/>
            </w:pPr>
            <w:r w:rsidRPr="00B1060A">
              <w:rPr>
                <w:b/>
              </w:rPr>
              <w:t>2</w:t>
            </w:r>
          </w:p>
        </w:tc>
      </w:tr>
      <w:tr w:rsidR="00115C3E" w:rsidRPr="000E1175" w:rsidTr="00E51792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3E" w:rsidRPr="00130339" w:rsidRDefault="00115C3E" w:rsidP="00365D0A">
            <w:pPr>
              <w:tabs>
                <w:tab w:val="left" w:pos="8380"/>
              </w:tabs>
              <w:ind w:left="227"/>
            </w:pP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C3E" w:rsidRPr="00B1060A" w:rsidRDefault="00115C3E" w:rsidP="00365D0A">
            <w:pPr>
              <w:pStyle w:val="a5"/>
              <w:rPr>
                <w:rFonts w:eastAsia="Times New Roman"/>
              </w:rPr>
            </w:pPr>
            <w:r w:rsidRPr="00B1060A">
              <w:t>Основные понятия комбинаторики.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C3E" w:rsidRPr="00B1060A" w:rsidRDefault="00115C3E" w:rsidP="00365D0A">
            <w:pPr>
              <w:jc w:val="center"/>
            </w:pPr>
            <w:r w:rsidRPr="00B1060A">
              <w:t>5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3E" w:rsidRPr="00E6056A" w:rsidRDefault="00115C3E" w:rsidP="00365D0A">
            <w:pPr>
              <w:jc w:val="center"/>
            </w:pPr>
            <w:r w:rsidRPr="00B1060A">
              <w:t>1</w:t>
            </w:r>
          </w:p>
        </w:tc>
      </w:tr>
      <w:tr w:rsidR="00115C3E" w:rsidRPr="000E1175" w:rsidTr="00E51792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3E" w:rsidRPr="00130339" w:rsidRDefault="00115C3E" w:rsidP="00365D0A">
            <w:pPr>
              <w:tabs>
                <w:tab w:val="left" w:pos="8380"/>
              </w:tabs>
              <w:ind w:left="227"/>
            </w:pP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C3E" w:rsidRPr="00B1060A" w:rsidRDefault="00115C3E" w:rsidP="00365D0A">
            <w:pPr>
              <w:pStyle w:val="a5"/>
              <w:rPr>
                <w:rFonts w:eastAsia="Times New Roman"/>
              </w:rPr>
            </w:pPr>
            <w:r w:rsidRPr="00B1060A">
              <w:t>Размещения и сочетания.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C3E" w:rsidRPr="00B1060A" w:rsidRDefault="00115C3E" w:rsidP="00365D0A">
            <w:pPr>
              <w:jc w:val="center"/>
            </w:pPr>
            <w:r w:rsidRPr="00B1060A"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3E" w:rsidRPr="00E6056A" w:rsidRDefault="00115C3E" w:rsidP="00365D0A">
            <w:pPr>
              <w:jc w:val="center"/>
            </w:pPr>
            <w:r w:rsidRPr="00B1060A">
              <w:t>1</w:t>
            </w:r>
          </w:p>
        </w:tc>
      </w:tr>
      <w:tr w:rsidR="00115C3E" w:rsidRPr="000E1175" w:rsidTr="00E51792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3E" w:rsidRPr="00130339" w:rsidRDefault="00115C3E" w:rsidP="00365D0A">
            <w:pPr>
              <w:tabs>
                <w:tab w:val="left" w:pos="8380"/>
              </w:tabs>
              <w:ind w:left="227"/>
            </w:pP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C3E" w:rsidRPr="00B1060A" w:rsidRDefault="00115C3E" w:rsidP="00365D0A">
            <w:pPr>
              <w:pStyle w:val="a5"/>
              <w:rPr>
                <w:rFonts w:eastAsia="Times New Roman"/>
              </w:rPr>
            </w:pPr>
            <w:r w:rsidRPr="00B1060A">
              <w:t>Бином Ньютона.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C3E" w:rsidRPr="00B1060A" w:rsidRDefault="00115C3E" w:rsidP="00365D0A">
            <w:pPr>
              <w:jc w:val="center"/>
            </w:pPr>
            <w:r w:rsidRPr="00B1060A"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3E" w:rsidRPr="00E6056A" w:rsidRDefault="00115C3E" w:rsidP="00365D0A">
            <w:pPr>
              <w:jc w:val="center"/>
            </w:pPr>
          </w:p>
        </w:tc>
      </w:tr>
      <w:tr w:rsidR="00115C3E" w:rsidRPr="000E1175" w:rsidTr="00E51792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3E" w:rsidRPr="00130339" w:rsidRDefault="00115C3E" w:rsidP="00365D0A">
            <w:pPr>
              <w:tabs>
                <w:tab w:val="left" w:pos="8380"/>
              </w:tabs>
              <w:ind w:left="227"/>
            </w:pP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C3E" w:rsidRPr="00B1060A" w:rsidRDefault="00115C3E" w:rsidP="00365D0A">
            <w:pPr>
              <w:pStyle w:val="a5"/>
            </w:pPr>
            <w:r>
              <w:t>Обобщающий урок.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C3E" w:rsidRPr="00B1060A" w:rsidRDefault="00115C3E" w:rsidP="00365D0A">
            <w:pPr>
              <w:jc w:val="center"/>
            </w:pPr>
            <w:r w:rsidRPr="00B1060A"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3E" w:rsidRPr="00E6056A" w:rsidRDefault="00115C3E" w:rsidP="00365D0A">
            <w:pPr>
              <w:jc w:val="center"/>
            </w:pPr>
          </w:p>
        </w:tc>
      </w:tr>
      <w:tr w:rsidR="00115C3E" w:rsidRPr="000E1175" w:rsidTr="00E51792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3E" w:rsidRPr="00130339" w:rsidRDefault="00E51792" w:rsidP="00365D0A">
            <w:pPr>
              <w:tabs>
                <w:tab w:val="left" w:pos="8380"/>
              </w:tabs>
              <w:ind w:left="227"/>
            </w:pPr>
            <w:r>
              <w:t>2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C3E" w:rsidRPr="00B1060A" w:rsidRDefault="00115C3E" w:rsidP="00365D0A">
            <w:pPr>
              <w:tabs>
                <w:tab w:val="left" w:pos="8380"/>
              </w:tabs>
              <w:rPr>
                <w:b/>
                <w:bCs/>
              </w:rPr>
            </w:pPr>
            <w:r w:rsidRPr="00B1060A">
              <w:rPr>
                <w:b/>
              </w:rPr>
              <w:t xml:space="preserve">Элементы статистики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C3E" w:rsidRPr="00B1060A" w:rsidRDefault="00115C3E" w:rsidP="00365D0A">
            <w:pPr>
              <w:jc w:val="center"/>
              <w:rPr>
                <w:b/>
                <w:bCs/>
              </w:rPr>
            </w:pPr>
            <w:r w:rsidRPr="00B1060A">
              <w:rPr>
                <w:b/>
                <w:bCs/>
              </w:rPr>
              <w:t>8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3E" w:rsidRPr="00E6056A" w:rsidRDefault="00115C3E" w:rsidP="00365D0A">
            <w:pPr>
              <w:jc w:val="center"/>
            </w:pPr>
            <w:r w:rsidRPr="00B1060A">
              <w:rPr>
                <w:b/>
              </w:rPr>
              <w:t>2</w:t>
            </w:r>
          </w:p>
        </w:tc>
      </w:tr>
      <w:tr w:rsidR="00115C3E" w:rsidRPr="000E1175" w:rsidTr="00E51792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3E" w:rsidRPr="00130339" w:rsidRDefault="00115C3E" w:rsidP="00365D0A">
            <w:pPr>
              <w:tabs>
                <w:tab w:val="left" w:pos="8380"/>
              </w:tabs>
              <w:ind w:left="227"/>
            </w:pP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C3E" w:rsidRPr="00B1060A" w:rsidRDefault="00115C3E" w:rsidP="00365D0A">
            <w:pPr>
              <w:pStyle w:val="a5"/>
              <w:rPr>
                <w:rFonts w:eastAsia="Times New Roman"/>
              </w:rPr>
            </w:pPr>
            <w:r w:rsidRPr="00B1060A">
              <w:t>Меры центральной тенденции.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C3E" w:rsidRPr="00B1060A" w:rsidRDefault="00115C3E" w:rsidP="00365D0A">
            <w:pPr>
              <w:jc w:val="center"/>
            </w:pPr>
            <w:r w:rsidRPr="00B1060A">
              <w:t>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3E" w:rsidRPr="00E6056A" w:rsidRDefault="00115C3E" w:rsidP="00365D0A">
            <w:pPr>
              <w:jc w:val="center"/>
            </w:pPr>
            <w:r w:rsidRPr="00B1060A">
              <w:t>1</w:t>
            </w:r>
          </w:p>
        </w:tc>
      </w:tr>
      <w:tr w:rsidR="00115C3E" w:rsidRPr="000E1175" w:rsidTr="00E51792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3E" w:rsidRPr="00130339" w:rsidRDefault="00115C3E" w:rsidP="00365D0A">
            <w:pPr>
              <w:tabs>
                <w:tab w:val="left" w:pos="8380"/>
              </w:tabs>
              <w:ind w:left="227"/>
            </w:pP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C3E" w:rsidRPr="00B1060A" w:rsidRDefault="00115C3E" w:rsidP="00365D0A">
            <w:pPr>
              <w:pStyle w:val="a5"/>
              <w:rPr>
                <w:rFonts w:eastAsia="Times New Roman"/>
              </w:rPr>
            </w:pPr>
            <w:r w:rsidRPr="00B1060A">
              <w:t>Меры изменчивости.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C3E" w:rsidRPr="00B1060A" w:rsidRDefault="00115C3E" w:rsidP="00365D0A">
            <w:pPr>
              <w:jc w:val="center"/>
            </w:pPr>
            <w:r w:rsidRPr="00B1060A">
              <w:t>3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3E" w:rsidRPr="00E6056A" w:rsidRDefault="00115C3E" w:rsidP="00365D0A">
            <w:pPr>
              <w:jc w:val="center"/>
            </w:pPr>
            <w:r w:rsidRPr="00B1060A">
              <w:t>1</w:t>
            </w:r>
          </w:p>
        </w:tc>
      </w:tr>
      <w:tr w:rsidR="00115C3E" w:rsidRPr="000E1175" w:rsidTr="00E51792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3E" w:rsidRPr="00130339" w:rsidRDefault="00115C3E" w:rsidP="00365D0A">
            <w:pPr>
              <w:tabs>
                <w:tab w:val="left" w:pos="8380"/>
              </w:tabs>
              <w:ind w:left="227"/>
            </w:pP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C3E" w:rsidRPr="00B1060A" w:rsidRDefault="00115C3E" w:rsidP="00365D0A">
            <w:pPr>
              <w:pStyle w:val="a5"/>
              <w:rPr>
                <w:rFonts w:eastAsia="Times New Roman"/>
              </w:rPr>
            </w:pPr>
            <w:r w:rsidRPr="00B1060A">
              <w:t>Нормальное распределение.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C3E" w:rsidRPr="00B1060A" w:rsidRDefault="00115C3E" w:rsidP="00365D0A">
            <w:pPr>
              <w:jc w:val="center"/>
            </w:pPr>
            <w:r w:rsidRPr="00B1060A"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3E" w:rsidRPr="00E6056A" w:rsidRDefault="00115C3E" w:rsidP="00365D0A">
            <w:pPr>
              <w:jc w:val="center"/>
            </w:pPr>
          </w:p>
        </w:tc>
      </w:tr>
      <w:tr w:rsidR="00115C3E" w:rsidRPr="000E1175" w:rsidTr="00E51792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3E" w:rsidRPr="00130339" w:rsidRDefault="00115C3E" w:rsidP="00365D0A">
            <w:pPr>
              <w:tabs>
                <w:tab w:val="left" w:pos="8380"/>
              </w:tabs>
              <w:ind w:left="227"/>
            </w:pP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C3E" w:rsidRPr="00B1060A" w:rsidRDefault="00115C3E" w:rsidP="00365D0A">
            <w:pPr>
              <w:pStyle w:val="a5"/>
            </w:pPr>
            <w:r>
              <w:t>Обобщающий урок.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C3E" w:rsidRPr="00B1060A" w:rsidRDefault="00115C3E" w:rsidP="00365D0A">
            <w:pPr>
              <w:jc w:val="center"/>
            </w:pPr>
            <w:r w:rsidRPr="00B1060A"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3E" w:rsidRPr="00E6056A" w:rsidRDefault="00115C3E" w:rsidP="00365D0A">
            <w:pPr>
              <w:jc w:val="center"/>
            </w:pPr>
          </w:p>
        </w:tc>
      </w:tr>
      <w:tr w:rsidR="00115C3E" w:rsidRPr="000E1175" w:rsidTr="00E51792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3E" w:rsidRPr="00130339" w:rsidRDefault="00E51792" w:rsidP="00365D0A">
            <w:pPr>
              <w:tabs>
                <w:tab w:val="left" w:pos="8380"/>
              </w:tabs>
              <w:ind w:left="227"/>
            </w:pPr>
            <w:r>
              <w:t>3</w:t>
            </w: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C3E" w:rsidRPr="00B1060A" w:rsidRDefault="00115C3E" w:rsidP="00365D0A">
            <w:pPr>
              <w:tabs>
                <w:tab w:val="left" w:pos="8380"/>
              </w:tabs>
            </w:pPr>
            <w:r w:rsidRPr="00B1060A">
              <w:rPr>
                <w:b/>
              </w:rPr>
              <w:t>Элементы теории вероятностей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C3E" w:rsidRPr="00B1060A" w:rsidRDefault="00115C3E" w:rsidP="00365D0A">
            <w:pPr>
              <w:jc w:val="center"/>
              <w:rPr>
                <w:b/>
                <w:bCs/>
              </w:rPr>
            </w:pPr>
            <w:r w:rsidRPr="00B1060A">
              <w:rPr>
                <w:b/>
                <w:bCs/>
              </w:rPr>
              <w:t>14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3E" w:rsidRPr="00E6056A" w:rsidRDefault="00115C3E" w:rsidP="00365D0A">
            <w:pPr>
              <w:jc w:val="center"/>
            </w:pPr>
            <w:r w:rsidRPr="00B1060A">
              <w:rPr>
                <w:b/>
              </w:rPr>
              <w:t>3</w:t>
            </w:r>
          </w:p>
        </w:tc>
      </w:tr>
      <w:tr w:rsidR="00115C3E" w:rsidRPr="000E1175" w:rsidTr="00E51792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3E" w:rsidRPr="00130339" w:rsidRDefault="00115C3E" w:rsidP="00365D0A">
            <w:pPr>
              <w:tabs>
                <w:tab w:val="left" w:pos="8380"/>
              </w:tabs>
              <w:ind w:left="227"/>
            </w:pP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C3E" w:rsidRPr="00B1060A" w:rsidRDefault="00115C3E" w:rsidP="00365D0A">
            <w:pPr>
              <w:pStyle w:val="a5"/>
              <w:rPr>
                <w:rFonts w:eastAsia="Times New Roman"/>
              </w:rPr>
            </w:pPr>
            <w:r w:rsidRPr="00B1060A">
              <w:t>Классификация событий.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C3E" w:rsidRPr="00B1060A" w:rsidRDefault="00115C3E" w:rsidP="00365D0A">
            <w:pPr>
              <w:jc w:val="center"/>
            </w:pPr>
            <w:r w:rsidRPr="00B1060A"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3E" w:rsidRPr="00E6056A" w:rsidRDefault="00115C3E" w:rsidP="00365D0A">
            <w:pPr>
              <w:jc w:val="center"/>
            </w:pPr>
          </w:p>
        </w:tc>
      </w:tr>
      <w:tr w:rsidR="00115C3E" w:rsidRPr="000E1175" w:rsidTr="00E51792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3E" w:rsidRPr="00130339" w:rsidRDefault="00115C3E" w:rsidP="00365D0A">
            <w:pPr>
              <w:tabs>
                <w:tab w:val="left" w:pos="8380"/>
              </w:tabs>
              <w:ind w:left="227"/>
            </w:pP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C3E" w:rsidRPr="00B1060A" w:rsidRDefault="00115C3E" w:rsidP="00365D0A">
            <w:pPr>
              <w:pStyle w:val="a5"/>
              <w:rPr>
                <w:rFonts w:eastAsia="Times New Roman"/>
              </w:rPr>
            </w:pPr>
            <w:r w:rsidRPr="00B1060A">
              <w:t>Определение вероятности.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C3E" w:rsidRPr="00B1060A" w:rsidRDefault="00115C3E" w:rsidP="00365D0A">
            <w:pPr>
              <w:jc w:val="center"/>
            </w:pPr>
            <w:r w:rsidRPr="00B1060A">
              <w:t>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3E" w:rsidRPr="00E6056A" w:rsidRDefault="00115C3E" w:rsidP="00365D0A">
            <w:pPr>
              <w:jc w:val="center"/>
            </w:pPr>
            <w:r w:rsidRPr="00B1060A">
              <w:t>1</w:t>
            </w:r>
          </w:p>
        </w:tc>
      </w:tr>
      <w:tr w:rsidR="00115C3E" w:rsidRPr="000E1175" w:rsidTr="00E51792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3E" w:rsidRPr="00130339" w:rsidRDefault="00115C3E" w:rsidP="00365D0A">
            <w:pPr>
              <w:tabs>
                <w:tab w:val="left" w:pos="8380"/>
              </w:tabs>
              <w:ind w:left="227"/>
            </w:pP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C3E" w:rsidRPr="00B1060A" w:rsidRDefault="00115C3E" w:rsidP="00365D0A">
            <w:pPr>
              <w:pStyle w:val="a5"/>
              <w:rPr>
                <w:rFonts w:eastAsia="Times New Roman"/>
              </w:rPr>
            </w:pPr>
            <w:r w:rsidRPr="00B1060A">
              <w:t>Произведение событий.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C3E" w:rsidRPr="00B1060A" w:rsidRDefault="00115C3E" w:rsidP="00365D0A">
            <w:pPr>
              <w:jc w:val="center"/>
            </w:pPr>
            <w:r w:rsidRPr="00B1060A"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3E" w:rsidRPr="00E6056A" w:rsidRDefault="00115C3E" w:rsidP="00365D0A">
            <w:pPr>
              <w:jc w:val="center"/>
            </w:pPr>
            <w:r w:rsidRPr="00B1060A">
              <w:t>1</w:t>
            </w:r>
          </w:p>
        </w:tc>
      </w:tr>
      <w:tr w:rsidR="00115C3E" w:rsidRPr="000E1175" w:rsidTr="00E51792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3E" w:rsidRPr="00130339" w:rsidRDefault="00115C3E" w:rsidP="00365D0A">
            <w:pPr>
              <w:tabs>
                <w:tab w:val="left" w:pos="8380"/>
              </w:tabs>
              <w:ind w:left="227"/>
            </w:pP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C3E" w:rsidRPr="00B1060A" w:rsidRDefault="00115C3E" w:rsidP="00365D0A">
            <w:pPr>
              <w:pStyle w:val="a5"/>
              <w:rPr>
                <w:rFonts w:eastAsia="Times New Roman"/>
              </w:rPr>
            </w:pPr>
            <w:r w:rsidRPr="00B1060A">
              <w:t>Теоремы сложения.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C3E" w:rsidRPr="00B1060A" w:rsidRDefault="00115C3E" w:rsidP="00365D0A">
            <w:pPr>
              <w:jc w:val="center"/>
            </w:pPr>
            <w:r w:rsidRPr="00B1060A"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3E" w:rsidRPr="00E6056A" w:rsidRDefault="00115C3E" w:rsidP="00365D0A">
            <w:pPr>
              <w:jc w:val="center"/>
            </w:pPr>
            <w:r w:rsidRPr="00B1060A">
              <w:t>1</w:t>
            </w:r>
          </w:p>
        </w:tc>
      </w:tr>
      <w:tr w:rsidR="00115C3E" w:rsidRPr="000E1175" w:rsidTr="00E51792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3E" w:rsidRPr="00130339" w:rsidRDefault="00115C3E" w:rsidP="00365D0A">
            <w:pPr>
              <w:tabs>
                <w:tab w:val="left" w:pos="8380"/>
              </w:tabs>
              <w:ind w:left="227"/>
            </w:pP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C3E" w:rsidRPr="00B1060A" w:rsidRDefault="00115C3E" w:rsidP="00365D0A">
            <w:pPr>
              <w:pStyle w:val="a5"/>
              <w:rPr>
                <w:rFonts w:eastAsia="Times New Roman"/>
                <w:b/>
                <w:bCs/>
              </w:rPr>
            </w:pPr>
            <w:r w:rsidRPr="00B1060A">
              <w:t>Формула полной вероятности.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C3E" w:rsidRPr="00B1060A" w:rsidRDefault="00115C3E" w:rsidP="00365D0A">
            <w:pPr>
              <w:jc w:val="center"/>
              <w:rPr>
                <w:bCs/>
              </w:rPr>
            </w:pPr>
            <w:r w:rsidRPr="00B1060A">
              <w:rPr>
                <w:bCs/>
              </w:rPr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3E" w:rsidRPr="00E6056A" w:rsidRDefault="00115C3E" w:rsidP="00365D0A">
            <w:pPr>
              <w:jc w:val="center"/>
            </w:pPr>
          </w:p>
        </w:tc>
      </w:tr>
      <w:tr w:rsidR="00115C3E" w:rsidRPr="000E1175" w:rsidTr="00E51792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3E" w:rsidRPr="00130339" w:rsidRDefault="00115C3E" w:rsidP="00365D0A">
            <w:pPr>
              <w:tabs>
                <w:tab w:val="left" w:pos="8380"/>
              </w:tabs>
              <w:ind w:left="227"/>
            </w:pP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C3E" w:rsidRPr="00B1060A" w:rsidRDefault="00115C3E" w:rsidP="00365D0A">
            <w:pPr>
              <w:pStyle w:val="a5"/>
              <w:rPr>
                <w:rFonts w:eastAsia="Times New Roman"/>
              </w:rPr>
            </w:pPr>
            <w:r w:rsidRPr="00B1060A">
              <w:t>Формула Бернулли.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C3E" w:rsidRPr="00B1060A" w:rsidRDefault="00115C3E" w:rsidP="00365D0A">
            <w:pPr>
              <w:jc w:val="center"/>
            </w:pPr>
            <w:r w:rsidRPr="00B1060A">
              <w:t>2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3E" w:rsidRPr="00E6056A" w:rsidRDefault="00115C3E" w:rsidP="00365D0A">
            <w:pPr>
              <w:jc w:val="center"/>
            </w:pPr>
          </w:p>
        </w:tc>
      </w:tr>
      <w:tr w:rsidR="00115C3E" w:rsidRPr="000E1175" w:rsidTr="00E51792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3E" w:rsidRPr="00130339" w:rsidRDefault="00115C3E" w:rsidP="00365D0A">
            <w:pPr>
              <w:tabs>
                <w:tab w:val="left" w:pos="8380"/>
              </w:tabs>
              <w:ind w:left="227"/>
            </w:pP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C3E" w:rsidRPr="00B1060A" w:rsidRDefault="00115C3E" w:rsidP="00365D0A">
            <w:pPr>
              <w:pStyle w:val="a5"/>
            </w:pPr>
            <w:r>
              <w:t>Обобщающий урок.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C3E" w:rsidRPr="00B1060A" w:rsidRDefault="00115C3E" w:rsidP="00365D0A">
            <w:pPr>
              <w:jc w:val="center"/>
            </w:pPr>
            <w:r w:rsidRPr="00B1060A">
              <w:t>1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3E" w:rsidRPr="00E6056A" w:rsidRDefault="00115C3E" w:rsidP="00365D0A">
            <w:pPr>
              <w:jc w:val="center"/>
            </w:pPr>
          </w:p>
        </w:tc>
      </w:tr>
      <w:tr w:rsidR="00115C3E" w:rsidRPr="000E1175" w:rsidTr="00E51792">
        <w:trPr>
          <w:jc w:val="center"/>
        </w:trPr>
        <w:tc>
          <w:tcPr>
            <w:tcW w:w="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15C3E" w:rsidRPr="00130339" w:rsidRDefault="00115C3E" w:rsidP="00365D0A">
            <w:pPr>
              <w:tabs>
                <w:tab w:val="left" w:pos="8380"/>
              </w:tabs>
              <w:ind w:left="227"/>
            </w:pPr>
          </w:p>
        </w:tc>
        <w:tc>
          <w:tcPr>
            <w:tcW w:w="57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C3E" w:rsidRPr="00B1060A" w:rsidRDefault="00115C3E" w:rsidP="00365D0A">
            <w:pPr>
              <w:pStyle w:val="a5"/>
              <w:rPr>
                <w:rFonts w:eastAsia="Times New Roman"/>
                <w:b/>
                <w:bCs/>
              </w:rPr>
            </w:pPr>
            <w:r w:rsidRPr="00B1060A">
              <w:rPr>
                <w:rFonts w:eastAsia="Times New Roman"/>
                <w:b/>
                <w:bCs/>
              </w:rPr>
              <w:t xml:space="preserve">Итого </w:t>
            </w:r>
          </w:p>
        </w:tc>
        <w:tc>
          <w:tcPr>
            <w:tcW w:w="9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15C3E" w:rsidRPr="00B1060A" w:rsidRDefault="00115C3E" w:rsidP="00365D0A">
            <w:pPr>
              <w:jc w:val="center"/>
              <w:rPr>
                <w:b/>
                <w:bCs/>
              </w:rPr>
            </w:pPr>
            <w:r w:rsidRPr="00B1060A">
              <w:rPr>
                <w:b/>
                <w:bCs/>
              </w:rPr>
              <w:t>34</w:t>
            </w:r>
          </w:p>
        </w:tc>
        <w:tc>
          <w:tcPr>
            <w:tcW w:w="9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15C3E" w:rsidRPr="00E6056A" w:rsidRDefault="00115C3E" w:rsidP="00365D0A">
            <w:pPr>
              <w:jc w:val="center"/>
            </w:pPr>
            <w:r w:rsidRPr="00B1060A">
              <w:rPr>
                <w:b/>
              </w:rPr>
              <w:t>7</w:t>
            </w:r>
          </w:p>
        </w:tc>
      </w:tr>
    </w:tbl>
    <w:p w:rsidR="001B7E04" w:rsidRDefault="001B7E04" w:rsidP="001B3A44">
      <w:pPr>
        <w:ind w:firstLine="567"/>
      </w:pPr>
    </w:p>
    <w:p w:rsidR="00206E14" w:rsidRDefault="00206E14" w:rsidP="001B3A44">
      <w:pPr>
        <w:ind w:firstLine="567"/>
      </w:pPr>
    </w:p>
    <w:p w:rsidR="00206E14" w:rsidRDefault="00206E14" w:rsidP="001B3A44">
      <w:pPr>
        <w:ind w:firstLine="567"/>
      </w:pPr>
    </w:p>
    <w:p w:rsidR="00206E14" w:rsidRDefault="00206E14" w:rsidP="00206E14">
      <w:pPr>
        <w:jc w:val="center"/>
        <w:rPr>
          <w:bCs/>
        </w:rPr>
      </w:pPr>
      <w:bookmarkStart w:id="0" w:name="_GoBack"/>
      <w:bookmarkEnd w:id="0"/>
      <w:r w:rsidRPr="00B1060A">
        <w:lastRenderedPageBreak/>
        <w:t>Календарно-тематическое планирование</w:t>
      </w:r>
      <w:r w:rsidRPr="00B1060A">
        <w:rPr>
          <w:b/>
        </w:rPr>
        <w:t xml:space="preserve"> </w:t>
      </w:r>
      <w:r w:rsidRPr="00B1060A">
        <w:t xml:space="preserve">по </w:t>
      </w:r>
      <w:r w:rsidRPr="00B1060A">
        <w:rPr>
          <w:bCs/>
        </w:rPr>
        <w:t>курсу  «</w:t>
      </w:r>
      <w:r w:rsidRPr="00B1060A">
        <w:t>Комбинаторика, статистика, вероятность</w:t>
      </w:r>
      <w:r>
        <w:rPr>
          <w:bCs/>
        </w:rPr>
        <w:t xml:space="preserve">» </w:t>
      </w:r>
    </w:p>
    <w:p w:rsidR="00206E14" w:rsidRPr="00B1060A" w:rsidRDefault="00206E14" w:rsidP="00206E14">
      <w:pPr>
        <w:jc w:val="center"/>
        <w:rPr>
          <w:bCs/>
        </w:rPr>
      </w:pPr>
    </w:p>
    <w:tbl>
      <w:tblPr>
        <w:tblW w:w="0" w:type="auto"/>
        <w:jc w:val="center"/>
        <w:tblInd w:w="-19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20"/>
        <w:gridCol w:w="1087"/>
        <w:gridCol w:w="7195"/>
        <w:gridCol w:w="1383"/>
      </w:tblGrid>
      <w:tr w:rsidR="00206E14" w:rsidRPr="00B1060A" w:rsidTr="00365D0A">
        <w:trPr>
          <w:trHeight w:val="279"/>
          <w:jc w:val="center"/>
        </w:trPr>
        <w:tc>
          <w:tcPr>
            <w:tcW w:w="0" w:type="auto"/>
            <w:shd w:val="clear" w:color="auto" w:fill="auto"/>
          </w:tcPr>
          <w:p w:rsidR="00206E14" w:rsidRPr="00B1060A" w:rsidRDefault="00206E14" w:rsidP="00365D0A">
            <w:pPr>
              <w:tabs>
                <w:tab w:val="left" w:pos="8380"/>
              </w:tabs>
              <w:ind w:left="-145" w:right="-104"/>
              <w:jc w:val="center"/>
            </w:pPr>
            <w:r w:rsidRPr="00B1060A">
              <w:t>№</w:t>
            </w:r>
            <w:proofErr w:type="gramStart"/>
            <w:r w:rsidRPr="00B1060A">
              <w:t>п</w:t>
            </w:r>
            <w:proofErr w:type="gramEnd"/>
            <w:r w:rsidRPr="00B1060A">
              <w:t>/п</w:t>
            </w:r>
          </w:p>
        </w:tc>
        <w:tc>
          <w:tcPr>
            <w:tcW w:w="1087" w:type="dxa"/>
            <w:shd w:val="clear" w:color="auto" w:fill="auto"/>
          </w:tcPr>
          <w:p w:rsidR="00206E14" w:rsidRPr="00B1060A" w:rsidRDefault="00206E14" w:rsidP="00365D0A">
            <w:pPr>
              <w:tabs>
                <w:tab w:val="left" w:pos="8380"/>
              </w:tabs>
              <w:jc w:val="center"/>
            </w:pPr>
            <w:r w:rsidRPr="00B1060A">
              <w:t>Дата</w:t>
            </w:r>
          </w:p>
          <w:p w:rsidR="00206E14" w:rsidRPr="00B1060A" w:rsidRDefault="00206E14" w:rsidP="00365D0A">
            <w:pPr>
              <w:tabs>
                <w:tab w:val="left" w:pos="8380"/>
              </w:tabs>
              <w:ind w:left="-108"/>
              <w:jc w:val="both"/>
            </w:pPr>
          </w:p>
        </w:tc>
        <w:tc>
          <w:tcPr>
            <w:tcW w:w="7195" w:type="dxa"/>
            <w:shd w:val="clear" w:color="auto" w:fill="auto"/>
          </w:tcPr>
          <w:p w:rsidR="00206E14" w:rsidRPr="00B1060A" w:rsidRDefault="00206E14" w:rsidP="00365D0A">
            <w:pPr>
              <w:tabs>
                <w:tab w:val="left" w:pos="8380"/>
              </w:tabs>
              <w:jc w:val="center"/>
            </w:pPr>
            <w:r w:rsidRPr="00B1060A">
              <w:t>Тема урока</w:t>
            </w:r>
          </w:p>
        </w:tc>
        <w:tc>
          <w:tcPr>
            <w:tcW w:w="0" w:type="auto"/>
          </w:tcPr>
          <w:p w:rsidR="00206E14" w:rsidRPr="00B1060A" w:rsidRDefault="00206E14" w:rsidP="00365D0A">
            <w:pPr>
              <w:tabs>
                <w:tab w:val="left" w:pos="8380"/>
              </w:tabs>
              <w:ind w:left="-104"/>
              <w:jc w:val="center"/>
            </w:pPr>
            <w:r>
              <w:t>Примечание</w:t>
            </w:r>
          </w:p>
        </w:tc>
      </w:tr>
      <w:tr w:rsidR="00206E14" w:rsidRPr="00B1060A" w:rsidTr="00365D0A">
        <w:trPr>
          <w:trHeight w:val="279"/>
          <w:jc w:val="center"/>
        </w:trPr>
        <w:tc>
          <w:tcPr>
            <w:tcW w:w="0" w:type="auto"/>
            <w:shd w:val="clear" w:color="auto" w:fill="auto"/>
          </w:tcPr>
          <w:p w:rsidR="00206E14" w:rsidRPr="007A43F9" w:rsidRDefault="00206E14" w:rsidP="00206E14">
            <w:pPr>
              <w:pStyle w:val="a6"/>
              <w:numPr>
                <w:ilvl w:val="0"/>
                <w:numId w:val="3"/>
              </w:numPr>
              <w:tabs>
                <w:tab w:val="left" w:pos="8380"/>
              </w:tabs>
              <w:ind w:right="-104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:rsidR="00206E14" w:rsidRPr="00B1060A" w:rsidRDefault="00206E14" w:rsidP="00365D0A">
            <w:pPr>
              <w:tabs>
                <w:tab w:val="left" w:pos="8380"/>
              </w:tabs>
              <w:jc w:val="both"/>
            </w:pPr>
          </w:p>
        </w:tc>
        <w:tc>
          <w:tcPr>
            <w:tcW w:w="7195" w:type="dxa"/>
            <w:shd w:val="clear" w:color="auto" w:fill="auto"/>
          </w:tcPr>
          <w:p w:rsidR="00206E14" w:rsidRPr="00B1060A" w:rsidRDefault="00206E14" w:rsidP="00365D0A">
            <w:pPr>
              <w:tabs>
                <w:tab w:val="left" w:pos="8380"/>
              </w:tabs>
            </w:pPr>
            <w:r w:rsidRPr="00B1060A">
              <w:t>Граф. Дерево вариантов. Правило умножения.</w:t>
            </w:r>
          </w:p>
        </w:tc>
        <w:tc>
          <w:tcPr>
            <w:tcW w:w="0" w:type="auto"/>
          </w:tcPr>
          <w:p w:rsidR="00206E14" w:rsidRPr="00B1060A" w:rsidRDefault="00206E14" w:rsidP="00365D0A">
            <w:pPr>
              <w:tabs>
                <w:tab w:val="left" w:pos="8380"/>
              </w:tabs>
            </w:pPr>
          </w:p>
        </w:tc>
      </w:tr>
      <w:tr w:rsidR="00206E14" w:rsidRPr="00B1060A" w:rsidTr="00365D0A">
        <w:trPr>
          <w:trHeight w:val="279"/>
          <w:jc w:val="center"/>
        </w:trPr>
        <w:tc>
          <w:tcPr>
            <w:tcW w:w="0" w:type="auto"/>
            <w:shd w:val="clear" w:color="auto" w:fill="auto"/>
          </w:tcPr>
          <w:p w:rsidR="00206E14" w:rsidRPr="007A43F9" w:rsidRDefault="00206E14" w:rsidP="00206E14">
            <w:pPr>
              <w:pStyle w:val="a6"/>
              <w:numPr>
                <w:ilvl w:val="0"/>
                <w:numId w:val="3"/>
              </w:numPr>
              <w:tabs>
                <w:tab w:val="left" w:pos="8380"/>
              </w:tabs>
              <w:ind w:right="-104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:rsidR="00206E14" w:rsidRPr="00B1060A" w:rsidRDefault="00206E14" w:rsidP="00365D0A">
            <w:pPr>
              <w:tabs>
                <w:tab w:val="left" w:pos="8380"/>
              </w:tabs>
              <w:jc w:val="both"/>
            </w:pPr>
          </w:p>
        </w:tc>
        <w:tc>
          <w:tcPr>
            <w:tcW w:w="7195" w:type="dxa"/>
            <w:shd w:val="clear" w:color="auto" w:fill="auto"/>
          </w:tcPr>
          <w:p w:rsidR="00206E14" w:rsidRPr="00B1060A" w:rsidRDefault="00206E14" w:rsidP="00365D0A">
            <w:pPr>
              <w:tabs>
                <w:tab w:val="left" w:pos="8380"/>
              </w:tabs>
            </w:pPr>
            <w:r w:rsidRPr="00B1060A">
              <w:t>Перестановки.</w:t>
            </w:r>
          </w:p>
        </w:tc>
        <w:tc>
          <w:tcPr>
            <w:tcW w:w="0" w:type="auto"/>
          </w:tcPr>
          <w:p w:rsidR="00206E14" w:rsidRPr="00B1060A" w:rsidRDefault="00206E14" w:rsidP="00365D0A">
            <w:pPr>
              <w:tabs>
                <w:tab w:val="left" w:pos="8380"/>
              </w:tabs>
            </w:pPr>
          </w:p>
        </w:tc>
      </w:tr>
      <w:tr w:rsidR="00206E14" w:rsidRPr="00B1060A" w:rsidTr="00365D0A">
        <w:trPr>
          <w:trHeight w:val="279"/>
          <w:jc w:val="center"/>
        </w:trPr>
        <w:tc>
          <w:tcPr>
            <w:tcW w:w="0" w:type="auto"/>
            <w:shd w:val="clear" w:color="auto" w:fill="auto"/>
          </w:tcPr>
          <w:p w:rsidR="00206E14" w:rsidRPr="007A43F9" w:rsidRDefault="00206E14" w:rsidP="00206E14">
            <w:pPr>
              <w:pStyle w:val="a6"/>
              <w:numPr>
                <w:ilvl w:val="0"/>
                <w:numId w:val="3"/>
              </w:numPr>
              <w:tabs>
                <w:tab w:val="left" w:pos="8380"/>
              </w:tabs>
              <w:ind w:right="-104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:rsidR="00206E14" w:rsidRPr="00B1060A" w:rsidRDefault="00206E14" w:rsidP="00365D0A">
            <w:pPr>
              <w:tabs>
                <w:tab w:val="left" w:pos="8380"/>
              </w:tabs>
              <w:jc w:val="both"/>
            </w:pPr>
          </w:p>
        </w:tc>
        <w:tc>
          <w:tcPr>
            <w:tcW w:w="7195" w:type="dxa"/>
            <w:shd w:val="clear" w:color="auto" w:fill="auto"/>
          </w:tcPr>
          <w:p w:rsidR="00206E14" w:rsidRPr="00B1060A" w:rsidRDefault="00206E14" w:rsidP="00365D0A">
            <w:pPr>
              <w:tabs>
                <w:tab w:val="left" w:pos="8380"/>
              </w:tabs>
            </w:pPr>
            <w:r w:rsidRPr="00B1060A">
              <w:t>Перестановки с повторениями.</w:t>
            </w:r>
          </w:p>
        </w:tc>
        <w:tc>
          <w:tcPr>
            <w:tcW w:w="0" w:type="auto"/>
          </w:tcPr>
          <w:p w:rsidR="00206E14" w:rsidRPr="00B1060A" w:rsidRDefault="00206E14" w:rsidP="00365D0A">
            <w:pPr>
              <w:tabs>
                <w:tab w:val="left" w:pos="8380"/>
              </w:tabs>
            </w:pPr>
          </w:p>
        </w:tc>
      </w:tr>
      <w:tr w:rsidR="00206E14" w:rsidRPr="00B1060A" w:rsidTr="00365D0A">
        <w:trPr>
          <w:trHeight w:val="279"/>
          <w:jc w:val="center"/>
        </w:trPr>
        <w:tc>
          <w:tcPr>
            <w:tcW w:w="0" w:type="auto"/>
            <w:shd w:val="clear" w:color="auto" w:fill="auto"/>
          </w:tcPr>
          <w:p w:rsidR="00206E14" w:rsidRPr="007A43F9" w:rsidRDefault="00206E14" w:rsidP="00206E14">
            <w:pPr>
              <w:pStyle w:val="a6"/>
              <w:numPr>
                <w:ilvl w:val="0"/>
                <w:numId w:val="3"/>
              </w:numPr>
              <w:tabs>
                <w:tab w:val="left" w:pos="8380"/>
              </w:tabs>
              <w:ind w:right="-104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:rsidR="00206E14" w:rsidRPr="00B1060A" w:rsidRDefault="00206E14" w:rsidP="00365D0A">
            <w:pPr>
              <w:tabs>
                <w:tab w:val="left" w:pos="8380"/>
              </w:tabs>
              <w:jc w:val="both"/>
            </w:pPr>
          </w:p>
        </w:tc>
        <w:tc>
          <w:tcPr>
            <w:tcW w:w="7195" w:type="dxa"/>
            <w:shd w:val="clear" w:color="auto" w:fill="auto"/>
          </w:tcPr>
          <w:p w:rsidR="00206E14" w:rsidRPr="00B1060A" w:rsidRDefault="00206E14" w:rsidP="00365D0A">
            <w:pPr>
              <w:tabs>
                <w:tab w:val="left" w:pos="8380"/>
              </w:tabs>
            </w:pPr>
            <w:r w:rsidRPr="00B1060A">
              <w:t xml:space="preserve">Решение комбинаторных задач. </w:t>
            </w:r>
          </w:p>
        </w:tc>
        <w:tc>
          <w:tcPr>
            <w:tcW w:w="0" w:type="auto"/>
          </w:tcPr>
          <w:p w:rsidR="00206E14" w:rsidRPr="00B1060A" w:rsidRDefault="00206E14" w:rsidP="00365D0A">
            <w:pPr>
              <w:tabs>
                <w:tab w:val="left" w:pos="8380"/>
              </w:tabs>
            </w:pPr>
          </w:p>
        </w:tc>
      </w:tr>
      <w:tr w:rsidR="00206E14" w:rsidRPr="00B1060A" w:rsidTr="00365D0A">
        <w:trPr>
          <w:trHeight w:val="279"/>
          <w:jc w:val="center"/>
        </w:trPr>
        <w:tc>
          <w:tcPr>
            <w:tcW w:w="0" w:type="auto"/>
            <w:shd w:val="clear" w:color="auto" w:fill="auto"/>
          </w:tcPr>
          <w:p w:rsidR="00206E14" w:rsidRPr="007A43F9" w:rsidRDefault="00206E14" w:rsidP="00206E14">
            <w:pPr>
              <w:pStyle w:val="a6"/>
              <w:numPr>
                <w:ilvl w:val="0"/>
                <w:numId w:val="3"/>
              </w:numPr>
              <w:tabs>
                <w:tab w:val="left" w:pos="8380"/>
              </w:tabs>
              <w:ind w:right="-104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:rsidR="00206E14" w:rsidRPr="00B1060A" w:rsidRDefault="00206E14" w:rsidP="00365D0A">
            <w:pPr>
              <w:tabs>
                <w:tab w:val="left" w:pos="8380"/>
              </w:tabs>
              <w:jc w:val="both"/>
            </w:pPr>
          </w:p>
        </w:tc>
        <w:tc>
          <w:tcPr>
            <w:tcW w:w="7195" w:type="dxa"/>
            <w:shd w:val="clear" w:color="auto" w:fill="auto"/>
          </w:tcPr>
          <w:p w:rsidR="00206E14" w:rsidRPr="00B1060A" w:rsidRDefault="00206E14" w:rsidP="00365D0A">
            <w:pPr>
              <w:tabs>
                <w:tab w:val="left" w:pos="8380"/>
              </w:tabs>
            </w:pPr>
            <w:r w:rsidRPr="00B1060A">
              <w:t>Комбинаторные задачи. Самостоятельная работа.</w:t>
            </w:r>
          </w:p>
        </w:tc>
        <w:tc>
          <w:tcPr>
            <w:tcW w:w="0" w:type="auto"/>
          </w:tcPr>
          <w:p w:rsidR="00206E14" w:rsidRPr="00B1060A" w:rsidRDefault="00206E14" w:rsidP="00365D0A">
            <w:pPr>
              <w:tabs>
                <w:tab w:val="left" w:pos="8380"/>
              </w:tabs>
            </w:pPr>
          </w:p>
        </w:tc>
      </w:tr>
      <w:tr w:rsidR="00206E14" w:rsidRPr="00B1060A" w:rsidTr="00365D0A">
        <w:trPr>
          <w:trHeight w:val="279"/>
          <w:jc w:val="center"/>
        </w:trPr>
        <w:tc>
          <w:tcPr>
            <w:tcW w:w="0" w:type="auto"/>
            <w:shd w:val="clear" w:color="auto" w:fill="auto"/>
          </w:tcPr>
          <w:p w:rsidR="00206E14" w:rsidRPr="007A43F9" w:rsidRDefault="00206E14" w:rsidP="00206E14">
            <w:pPr>
              <w:pStyle w:val="a6"/>
              <w:numPr>
                <w:ilvl w:val="0"/>
                <w:numId w:val="3"/>
              </w:numPr>
              <w:tabs>
                <w:tab w:val="left" w:pos="8380"/>
              </w:tabs>
              <w:ind w:right="-104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:rsidR="00206E14" w:rsidRPr="00B1060A" w:rsidRDefault="00206E14" w:rsidP="00365D0A">
            <w:pPr>
              <w:tabs>
                <w:tab w:val="left" w:pos="8380"/>
              </w:tabs>
              <w:jc w:val="both"/>
            </w:pPr>
          </w:p>
        </w:tc>
        <w:tc>
          <w:tcPr>
            <w:tcW w:w="7195" w:type="dxa"/>
            <w:shd w:val="clear" w:color="auto" w:fill="auto"/>
          </w:tcPr>
          <w:p w:rsidR="00206E14" w:rsidRPr="00B1060A" w:rsidRDefault="00206E14" w:rsidP="00365D0A">
            <w:pPr>
              <w:tabs>
                <w:tab w:val="left" w:pos="8380"/>
              </w:tabs>
            </w:pPr>
            <w:r w:rsidRPr="00B1060A">
              <w:t>Размещения.</w:t>
            </w:r>
          </w:p>
        </w:tc>
        <w:tc>
          <w:tcPr>
            <w:tcW w:w="0" w:type="auto"/>
          </w:tcPr>
          <w:p w:rsidR="00206E14" w:rsidRPr="00B1060A" w:rsidRDefault="00206E14" w:rsidP="00365D0A">
            <w:pPr>
              <w:tabs>
                <w:tab w:val="left" w:pos="8380"/>
              </w:tabs>
            </w:pPr>
          </w:p>
        </w:tc>
      </w:tr>
      <w:tr w:rsidR="00206E14" w:rsidRPr="00B1060A" w:rsidTr="00365D0A">
        <w:trPr>
          <w:trHeight w:val="279"/>
          <w:jc w:val="center"/>
        </w:trPr>
        <w:tc>
          <w:tcPr>
            <w:tcW w:w="0" w:type="auto"/>
            <w:shd w:val="clear" w:color="auto" w:fill="auto"/>
          </w:tcPr>
          <w:p w:rsidR="00206E14" w:rsidRPr="007A43F9" w:rsidRDefault="00206E14" w:rsidP="00206E14">
            <w:pPr>
              <w:pStyle w:val="a6"/>
              <w:numPr>
                <w:ilvl w:val="0"/>
                <w:numId w:val="3"/>
              </w:numPr>
              <w:tabs>
                <w:tab w:val="left" w:pos="8380"/>
              </w:tabs>
              <w:ind w:right="-104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:rsidR="00206E14" w:rsidRPr="00B1060A" w:rsidRDefault="00206E14" w:rsidP="00365D0A">
            <w:pPr>
              <w:tabs>
                <w:tab w:val="left" w:pos="8380"/>
              </w:tabs>
              <w:jc w:val="both"/>
            </w:pPr>
          </w:p>
        </w:tc>
        <w:tc>
          <w:tcPr>
            <w:tcW w:w="7195" w:type="dxa"/>
            <w:shd w:val="clear" w:color="auto" w:fill="auto"/>
          </w:tcPr>
          <w:p w:rsidR="00206E14" w:rsidRPr="00B1060A" w:rsidRDefault="00206E14" w:rsidP="00365D0A">
            <w:pPr>
              <w:tabs>
                <w:tab w:val="left" w:pos="8380"/>
              </w:tabs>
            </w:pPr>
            <w:r w:rsidRPr="00B1060A">
              <w:t>Сочетания.</w:t>
            </w:r>
          </w:p>
        </w:tc>
        <w:tc>
          <w:tcPr>
            <w:tcW w:w="0" w:type="auto"/>
          </w:tcPr>
          <w:p w:rsidR="00206E14" w:rsidRPr="00B1060A" w:rsidRDefault="00206E14" w:rsidP="00365D0A">
            <w:pPr>
              <w:tabs>
                <w:tab w:val="left" w:pos="8380"/>
              </w:tabs>
            </w:pPr>
          </w:p>
        </w:tc>
      </w:tr>
      <w:tr w:rsidR="00206E14" w:rsidRPr="00B1060A" w:rsidTr="00365D0A">
        <w:trPr>
          <w:trHeight w:val="279"/>
          <w:jc w:val="center"/>
        </w:trPr>
        <w:tc>
          <w:tcPr>
            <w:tcW w:w="0" w:type="auto"/>
            <w:shd w:val="clear" w:color="auto" w:fill="auto"/>
          </w:tcPr>
          <w:p w:rsidR="00206E14" w:rsidRPr="007A43F9" w:rsidRDefault="00206E14" w:rsidP="00206E14">
            <w:pPr>
              <w:pStyle w:val="a6"/>
              <w:numPr>
                <w:ilvl w:val="0"/>
                <w:numId w:val="3"/>
              </w:numPr>
              <w:tabs>
                <w:tab w:val="left" w:pos="8380"/>
              </w:tabs>
              <w:ind w:right="-104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:rsidR="00206E14" w:rsidRPr="00B1060A" w:rsidRDefault="00206E14" w:rsidP="00365D0A">
            <w:pPr>
              <w:tabs>
                <w:tab w:val="left" w:pos="8380"/>
              </w:tabs>
              <w:jc w:val="both"/>
            </w:pPr>
          </w:p>
        </w:tc>
        <w:tc>
          <w:tcPr>
            <w:tcW w:w="7195" w:type="dxa"/>
            <w:shd w:val="clear" w:color="auto" w:fill="auto"/>
          </w:tcPr>
          <w:p w:rsidR="00206E14" w:rsidRPr="00B1060A" w:rsidRDefault="00206E14" w:rsidP="00365D0A">
            <w:pPr>
              <w:tabs>
                <w:tab w:val="left" w:pos="8380"/>
              </w:tabs>
            </w:pPr>
            <w:r w:rsidRPr="00B1060A">
              <w:t>Размещения с повторениями. Сочетания с повторениями.</w:t>
            </w:r>
          </w:p>
        </w:tc>
        <w:tc>
          <w:tcPr>
            <w:tcW w:w="0" w:type="auto"/>
          </w:tcPr>
          <w:p w:rsidR="00206E14" w:rsidRPr="00B1060A" w:rsidRDefault="00206E14" w:rsidP="00365D0A">
            <w:pPr>
              <w:tabs>
                <w:tab w:val="left" w:pos="8380"/>
              </w:tabs>
            </w:pPr>
          </w:p>
        </w:tc>
      </w:tr>
      <w:tr w:rsidR="00206E14" w:rsidRPr="00B1060A" w:rsidTr="00365D0A">
        <w:trPr>
          <w:trHeight w:val="279"/>
          <w:jc w:val="center"/>
        </w:trPr>
        <w:tc>
          <w:tcPr>
            <w:tcW w:w="0" w:type="auto"/>
            <w:shd w:val="clear" w:color="auto" w:fill="auto"/>
          </w:tcPr>
          <w:p w:rsidR="00206E14" w:rsidRPr="007A43F9" w:rsidRDefault="00206E14" w:rsidP="00206E14">
            <w:pPr>
              <w:pStyle w:val="a6"/>
              <w:numPr>
                <w:ilvl w:val="0"/>
                <w:numId w:val="3"/>
              </w:numPr>
              <w:tabs>
                <w:tab w:val="left" w:pos="8380"/>
              </w:tabs>
              <w:ind w:right="-104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:rsidR="00206E14" w:rsidRPr="00B1060A" w:rsidRDefault="00206E14" w:rsidP="00365D0A">
            <w:pPr>
              <w:tabs>
                <w:tab w:val="left" w:pos="8380"/>
              </w:tabs>
              <w:jc w:val="both"/>
            </w:pPr>
          </w:p>
        </w:tc>
        <w:tc>
          <w:tcPr>
            <w:tcW w:w="7195" w:type="dxa"/>
            <w:shd w:val="clear" w:color="auto" w:fill="auto"/>
          </w:tcPr>
          <w:p w:rsidR="00206E14" w:rsidRPr="00B1060A" w:rsidRDefault="00206E14" w:rsidP="00365D0A">
            <w:pPr>
              <w:tabs>
                <w:tab w:val="left" w:pos="8380"/>
              </w:tabs>
            </w:pPr>
            <w:r w:rsidRPr="00B1060A">
              <w:t>Размещения и сочетания. Самостоятельная работа.</w:t>
            </w:r>
          </w:p>
        </w:tc>
        <w:tc>
          <w:tcPr>
            <w:tcW w:w="0" w:type="auto"/>
          </w:tcPr>
          <w:p w:rsidR="00206E14" w:rsidRPr="00B1060A" w:rsidRDefault="00206E14" w:rsidP="00365D0A">
            <w:pPr>
              <w:tabs>
                <w:tab w:val="left" w:pos="8380"/>
              </w:tabs>
            </w:pPr>
          </w:p>
        </w:tc>
      </w:tr>
      <w:tr w:rsidR="00206E14" w:rsidRPr="00B1060A" w:rsidTr="00365D0A">
        <w:trPr>
          <w:trHeight w:val="279"/>
          <w:jc w:val="center"/>
        </w:trPr>
        <w:tc>
          <w:tcPr>
            <w:tcW w:w="0" w:type="auto"/>
            <w:shd w:val="clear" w:color="auto" w:fill="auto"/>
          </w:tcPr>
          <w:p w:rsidR="00206E14" w:rsidRPr="007A43F9" w:rsidRDefault="00206E14" w:rsidP="00206E14">
            <w:pPr>
              <w:pStyle w:val="a6"/>
              <w:numPr>
                <w:ilvl w:val="0"/>
                <w:numId w:val="3"/>
              </w:numPr>
              <w:tabs>
                <w:tab w:val="left" w:pos="8380"/>
              </w:tabs>
              <w:ind w:right="-104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:rsidR="00206E14" w:rsidRPr="00B1060A" w:rsidRDefault="00206E14" w:rsidP="00365D0A">
            <w:pPr>
              <w:tabs>
                <w:tab w:val="left" w:pos="8380"/>
              </w:tabs>
              <w:jc w:val="both"/>
            </w:pPr>
          </w:p>
        </w:tc>
        <w:tc>
          <w:tcPr>
            <w:tcW w:w="7195" w:type="dxa"/>
            <w:shd w:val="clear" w:color="auto" w:fill="auto"/>
          </w:tcPr>
          <w:p w:rsidR="00206E14" w:rsidRPr="00B1060A" w:rsidRDefault="00206E14" w:rsidP="00365D0A">
            <w:pPr>
              <w:tabs>
                <w:tab w:val="left" w:pos="8380"/>
              </w:tabs>
            </w:pPr>
            <w:r w:rsidRPr="00B1060A">
              <w:t>Бином Ньютона.</w:t>
            </w:r>
          </w:p>
        </w:tc>
        <w:tc>
          <w:tcPr>
            <w:tcW w:w="0" w:type="auto"/>
          </w:tcPr>
          <w:p w:rsidR="00206E14" w:rsidRPr="00B1060A" w:rsidRDefault="00206E14" w:rsidP="00365D0A">
            <w:pPr>
              <w:tabs>
                <w:tab w:val="left" w:pos="8380"/>
              </w:tabs>
            </w:pPr>
          </w:p>
        </w:tc>
      </w:tr>
      <w:tr w:rsidR="00206E14" w:rsidRPr="00B1060A" w:rsidTr="00365D0A">
        <w:trPr>
          <w:trHeight w:val="279"/>
          <w:jc w:val="center"/>
        </w:trPr>
        <w:tc>
          <w:tcPr>
            <w:tcW w:w="0" w:type="auto"/>
            <w:shd w:val="clear" w:color="auto" w:fill="auto"/>
          </w:tcPr>
          <w:p w:rsidR="00206E14" w:rsidRPr="007A43F9" w:rsidRDefault="00206E14" w:rsidP="00206E14">
            <w:pPr>
              <w:pStyle w:val="a6"/>
              <w:numPr>
                <w:ilvl w:val="0"/>
                <w:numId w:val="3"/>
              </w:numPr>
              <w:tabs>
                <w:tab w:val="left" w:pos="8380"/>
              </w:tabs>
              <w:ind w:right="-104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:rsidR="00206E14" w:rsidRPr="00B1060A" w:rsidRDefault="00206E14" w:rsidP="00365D0A">
            <w:pPr>
              <w:tabs>
                <w:tab w:val="left" w:pos="8380"/>
              </w:tabs>
              <w:jc w:val="both"/>
            </w:pPr>
          </w:p>
        </w:tc>
        <w:tc>
          <w:tcPr>
            <w:tcW w:w="7195" w:type="dxa"/>
            <w:shd w:val="clear" w:color="auto" w:fill="auto"/>
          </w:tcPr>
          <w:p w:rsidR="00206E14" w:rsidRPr="00B1060A" w:rsidRDefault="00206E14" w:rsidP="00365D0A">
            <w:pPr>
              <w:tabs>
                <w:tab w:val="left" w:pos="8380"/>
              </w:tabs>
            </w:pPr>
            <w:r w:rsidRPr="00B1060A">
              <w:t>Применение формулы бинома Ньютона.</w:t>
            </w:r>
          </w:p>
        </w:tc>
        <w:tc>
          <w:tcPr>
            <w:tcW w:w="0" w:type="auto"/>
          </w:tcPr>
          <w:p w:rsidR="00206E14" w:rsidRPr="00B1060A" w:rsidRDefault="00206E14" w:rsidP="00365D0A">
            <w:pPr>
              <w:tabs>
                <w:tab w:val="left" w:pos="8380"/>
              </w:tabs>
            </w:pPr>
          </w:p>
        </w:tc>
      </w:tr>
      <w:tr w:rsidR="00206E14" w:rsidRPr="00B1060A" w:rsidTr="00365D0A">
        <w:trPr>
          <w:trHeight w:val="279"/>
          <w:jc w:val="center"/>
        </w:trPr>
        <w:tc>
          <w:tcPr>
            <w:tcW w:w="0" w:type="auto"/>
            <w:shd w:val="clear" w:color="auto" w:fill="auto"/>
          </w:tcPr>
          <w:p w:rsidR="00206E14" w:rsidRPr="007A43F9" w:rsidRDefault="00206E14" w:rsidP="00206E14">
            <w:pPr>
              <w:pStyle w:val="a6"/>
              <w:numPr>
                <w:ilvl w:val="0"/>
                <w:numId w:val="3"/>
              </w:numPr>
              <w:tabs>
                <w:tab w:val="left" w:pos="8380"/>
              </w:tabs>
              <w:ind w:right="-104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:rsidR="00206E14" w:rsidRPr="00B1060A" w:rsidRDefault="00206E14" w:rsidP="00365D0A">
            <w:pPr>
              <w:tabs>
                <w:tab w:val="left" w:pos="8380"/>
              </w:tabs>
              <w:jc w:val="both"/>
            </w:pPr>
          </w:p>
        </w:tc>
        <w:tc>
          <w:tcPr>
            <w:tcW w:w="7195" w:type="dxa"/>
            <w:shd w:val="clear" w:color="auto" w:fill="auto"/>
          </w:tcPr>
          <w:p w:rsidR="00206E14" w:rsidRPr="00B1060A" w:rsidRDefault="00206E14" w:rsidP="00365D0A">
            <w:pPr>
              <w:tabs>
                <w:tab w:val="left" w:pos="8380"/>
              </w:tabs>
            </w:pPr>
            <w:r>
              <w:t>Обобщающий урок</w:t>
            </w:r>
            <w:r w:rsidRPr="00B1060A">
              <w:t xml:space="preserve"> по теме «Элементы комбинаторики».</w:t>
            </w:r>
          </w:p>
        </w:tc>
        <w:tc>
          <w:tcPr>
            <w:tcW w:w="0" w:type="auto"/>
          </w:tcPr>
          <w:p w:rsidR="00206E14" w:rsidRDefault="00206E14" w:rsidP="00365D0A">
            <w:pPr>
              <w:tabs>
                <w:tab w:val="left" w:pos="8380"/>
              </w:tabs>
            </w:pPr>
          </w:p>
        </w:tc>
      </w:tr>
      <w:tr w:rsidR="00206E14" w:rsidRPr="00B1060A" w:rsidTr="00365D0A">
        <w:trPr>
          <w:trHeight w:val="279"/>
          <w:jc w:val="center"/>
        </w:trPr>
        <w:tc>
          <w:tcPr>
            <w:tcW w:w="0" w:type="auto"/>
            <w:shd w:val="clear" w:color="auto" w:fill="auto"/>
          </w:tcPr>
          <w:p w:rsidR="00206E14" w:rsidRPr="007A43F9" w:rsidRDefault="00206E14" w:rsidP="00206E14">
            <w:pPr>
              <w:pStyle w:val="a6"/>
              <w:numPr>
                <w:ilvl w:val="0"/>
                <w:numId w:val="3"/>
              </w:numPr>
              <w:tabs>
                <w:tab w:val="left" w:pos="8380"/>
              </w:tabs>
              <w:ind w:right="-104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:rsidR="00206E14" w:rsidRPr="00B1060A" w:rsidRDefault="00206E14" w:rsidP="00365D0A">
            <w:pPr>
              <w:tabs>
                <w:tab w:val="left" w:pos="8380"/>
              </w:tabs>
              <w:jc w:val="both"/>
            </w:pPr>
          </w:p>
        </w:tc>
        <w:tc>
          <w:tcPr>
            <w:tcW w:w="7195" w:type="dxa"/>
            <w:shd w:val="clear" w:color="auto" w:fill="auto"/>
          </w:tcPr>
          <w:p w:rsidR="00206E14" w:rsidRPr="00B1060A" w:rsidRDefault="00206E14" w:rsidP="00365D0A">
            <w:pPr>
              <w:tabs>
                <w:tab w:val="left" w:pos="8380"/>
              </w:tabs>
            </w:pPr>
            <w:r w:rsidRPr="00B1060A">
              <w:t>Среднее арифметическое, мода и медиана.</w:t>
            </w:r>
          </w:p>
        </w:tc>
        <w:tc>
          <w:tcPr>
            <w:tcW w:w="0" w:type="auto"/>
          </w:tcPr>
          <w:p w:rsidR="00206E14" w:rsidRPr="00B1060A" w:rsidRDefault="00206E14" w:rsidP="00365D0A">
            <w:pPr>
              <w:tabs>
                <w:tab w:val="left" w:pos="8380"/>
              </w:tabs>
            </w:pPr>
          </w:p>
        </w:tc>
      </w:tr>
      <w:tr w:rsidR="00206E14" w:rsidRPr="00B1060A" w:rsidTr="00365D0A">
        <w:trPr>
          <w:trHeight w:val="279"/>
          <w:jc w:val="center"/>
        </w:trPr>
        <w:tc>
          <w:tcPr>
            <w:tcW w:w="0" w:type="auto"/>
            <w:shd w:val="clear" w:color="auto" w:fill="auto"/>
          </w:tcPr>
          <w:p w:rsidR="00206E14" w:rsidRPr="007A43F9" w:rsidRDefault="00206E14" w:rsidP="00206E14">
            <w:pPr>
              <w:pStyle w:val="a6"/>
              <w:numPr>
                <w:ilvl w:val="0"/>
                <w:numId w:val="3"/>
              </w:numPr>
              <w:tabs>
                <w:tab w:val="left" w:pos="8380"/>
              </w:tabs>
              <w:ind w:right="-104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:rsidR="00206E14" w:rsidRPr="00B1060A" w:rsidRDefault="00206E14" w:rsidP="00365D0A">
            <w:pPr>
              <w:tabs>
                <w:tab w:val="left" w:pos="8380"/>
              </w:tabs>
              <w:jc w:val="both"/>
            </w:pPr>
          </w:p>
        </w:tc>
        <w:tc>
          <w:tcPr>
            <w:tcW w:w="7195" w:type="dxa"/>
            <w:shd w:val="clear" w:color="auto" w:fill="auto"/>
          </w:tcPr>
          <w:p w:rsidR="00206E14" w:rsidRPr="00B1060A" w:rsidRDefault="00206E14" w:rsidP="00365D0A">
            <w:pPr>
              <w:tabs>
                <w:tab w:val="left" w:pos="8380"/>
              </w:tabs>
            </w:pPr>
            <w:r w:rsidRPr="00B1060A">
              <w:t>Обработка информации.</w:t>
            </w:r>
          </w:p>
        </w:tc>
        <w:tc>
          <w:tcPr>
            <w:tcW w:w="0" w:type="auto"/>
          </w:tcPr>
          <w:p w:rsidR="00206E14" w:rsidRPr="00B1060A" w:rsidRDefault="00206E14" w:rsidP="00365D0A">
            <w:pPr>
              <w:tabs>
                <w:tab w:val="left" w:pos="8380"/>
              </w:tabs>
            </w:pPr>
          </w:p>
        </w:tc>
      </w:tr>
      <w:tr w:rsidR="00206E14" w:rsidRPr="00B1060A" w:rsidTr="00365D0A">
        <w:trPr>
          <w:trHeight w:val="279"/>
          <w:jc w:val="center"/>
        </w:trPr>
        <w:tc>
          <w:tcPr>
            <w:tcW w:w="0" w:type="auto"/>
            <w:shd w:val="clear" w:color="auto" w:fill="auto"/>
          </w:tcPr>
          <w:p w:rsidR="00206E14" w:rsidRPr="007A43F9" w:rsidRDefault="00206E14" w:rsidP="00206E14">
            <w:pPr>
              <w:pStyle w:val="a6"/>
              <w:numPr>
                <w:ilvl w:val="0"/>
                <w:numId w:val="3"/>
              </w:numPr>
              <w:tabs>
                <w:tab w:val="left" w:pos="8380"/>
              </w:tabs>
              <w:ind w:right="-104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:rsidR="00206E14" w:rsidRPr="00B1060A" w:rsidRDefault="00206E14" w:rsidP="00365D0A">
            <w:pPr>
              <w:tabs>
                <w:tab w:val="left" w:pos="8380"/>
              </w:tabs>
              <w:jc w:val="both"/>
            </w:pPr>
          </w:p>
        </w:tc>
        <w:tc>
          <w:tcPr>
            <w:tcW w:w="7195" w:type="dxa"/>
            <w:shd w:val="clear" w:color="auto" w:fill="auto"/>
          </w:tcPr>
          <w:p w:rsidR="00206E14" w:rsidRPr="00B1060A" w:rsidRDefault="00206E14" w:rsidP="00365D0A">
            <w:pPr>
              <w:tabs>
                <w:tab w:val="left" w:pos="8380"/>
              </w:tabs>
            </w:pPr>
            <w:r w:rsidRPr="00B1060A">
              <w:t>Меры центральной тенденции. Самостоятельная работа.</w:t>
            </w:r>
          </w:p>
        </w:tc>
        <w:tc>
          <w:tcPr>
            <w:tcW w:w="0" w:type="auto"/>
          </w:tcPr>
          <w:p w:rsidR="00206E14" w:rsidRPr="00B1060A" w:rsidRDefault="00206E14" w:rsidP="00365D0A">
            <w:pPr>
              <w:tabs>
                <w:tab w:val="left" w:pos="8380"/>
              </w:tabs>
            </w:pPr>
          </w:p>
        </w:tc>
      </w:tr>
      <w:tr w:rsidR="00206E14" w:rsidRPr="00B1060A" w:rsidTr="00365D0A">
        <w:trPr>
          <w:trHeight w:val="279"/>
          <w:jc w:val="center"/>
        </w:trPr>
        <w:tc>
          <w:tcPr>
            <w:tcW w:w="0" w:type="auto"/>
            <w:shd w:val="clear" w:color="auto" w:fill="auto"/>
          </w:tcPr>
          <w:p w:rsidR="00206E14" w:rsidRPr="007A43F9" w:rsidRDefault="00206E14" w:rsidP="00206E14">
            <w:pPr>
              <w:pStyle w:val="a6"/>
              <w:numPr>
                <w:ilvl w:val="0"/>
                <w:numId w:val="3"/>
              </w:numPr>
              <w:tabs>
                <w:tab w:val="left" w:pos="8380"/>
              </w:tabs>
              <w:ind w:right="-104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:rsidR="00206E14" w:rsidRPr="00B1060A" w:rsidRDefault="00206E14" w:rsidP="00365D0A">
            <w:pPr>
              <w:tabs>
                <w:tab w:val="left" w:pos="8380"/>
              </w:tabs>
              <w:jc w:val="both"/>
            </w:pPr>
          </w:p>
        </w:tc>
        <w:tc>
          <w:tcPr>
            <w:tcW w:w="7195" w:type="dxa"/>
            <w:shd w:val="clear" w:color="auto" w:fill="auto"/>
          </w:tcPr>
          <w:p w:rsidR="00206E14" w:rsidRPr="00B1060A" w:rsidRDefault="00206E14" w:rsidP="00365D0A">
            <w:pPr>
              <w:tabs>
                <w:tab w:val="left" w:pos="8380"/>
              </w:tabs>
            </w:pPr>
            <w:r w:rsidRPr="00B1060A">
              <w:t xml:space="preserve">Дисперсия и среднее </w:t>
            </w:r>
            <w:proofErr w:type="spellStart"/>
            <w:r w:rsidRPr="00B1060A">
              <w:t>квадратическое</w:t>
            </w:r>
            <w:proofErr w:type="spellEnd"/>
            <w:r w:rsidRPr="00B1060A">
              <w:t xml:space="preserve"> отклонение.</w:t>
            </w:r>
          </w:p>
        </w:tc>
        <w:tc>
          <w:tcPr>
            <w:tcW w:w="0" w:type="auto"/>
          </w:tcPr>
          <w:p w:rsidR="00206E14" w:rsidRPr="00B1060A" w:rsidRDefault="00206E14" w:rsidP="00365D0A">
            <w:pPr>
              <w:tabs>
                <w:tab w:val="left" w:pos="8380"/>
              </w:tabs>
            </w:pPr>
          </w:p>
        </w:tc>
      </w:tr>
      <w:tr w:rsidR="00206E14" w:rsidRPr="00B1060A" w:rsidTr="00365D0A">
        <w:trPr>
          <w:trHeight w:val="279"/>
          <w:jc w:val="center"/>
        </w:trPr>
        <w:tc>
          <w:tcPr>
            <w:tcW w:w="0" w:type="auto"/>
            <w:shd w:val="clear" w:color="auto" w:fill="auto"/>
          </w:tcPr>
          <w:p w:rsidR="00206E14" w:rsidRPr="007A43F9" w:rsidRDefault="00206E14" w:rsidP="00206E14">
            <w:pPr>
              <w:pStyle w:val="a6"/>
              <w:numPr>
                <w:ilvl w:val="0"/>
                <w:numId w:val="3"/>
              </w:numPr>
              <w:tabs>
                <w:tab w:val="left" w:pos="8380"/>
              </w:tabs>
              <w:ind w:right="-104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:rsidR="00206E14" w:rsidRPr="00B1060A" w:rsidRDefault="00206E14" w:rsidP="00365D0A">
            <w:pPr>
              <w:tabs>
                <w:tab w:val="left" w:pos="8380"/>
              </w:tabs>
              <w:jc w:val="both"/>
            </w:pPr>
          </w:p>
        </w:tc>
        <w:tc>
          <w:tcPr>
            <w:tcW w:w="7195" w:type="dxa"/>
            <w:shd w:val="clear" w:color="auto" w:fill="auto"/>
          </w:tcPr>
          <w:p w:rsidR="00206E14" w:rsidRPr="00B1060A" w:rsidRDefault="00206E14" w:rsidP="00365D0A">
            <w:pPr>
              <w:tabs>
                <w:tab w:val="left" w:pos="8380"/>
              </w:tabs>
            </w:pPr>
            <w:r w:rsidRPr="00B1060A">
              <w:t>Количественная оценка разброса.</w:t>
            </w:r>
          </w:p>
        </w:tc>
        <w:tc>
          <w:tcPr>
            <w:tcW w:w="0" w:type="auto"/>
          </w:tcPr>
          <w:p w:rsidR="00206E14" w:rsidRPr="00B1060A" w:rsidRDefault="00206E14" w:rsidP="00365D0A">
            <w:pPr>
              <w:tabs>
                <w:tab w:val="left" w:pos="8380"/>
              </w:tabs>
            </w:pPr>
          </w:p>
        </w:tc>
      </w:tr>
      <w:tr w:rsidR="00206E14" w:rsidRPr="00B1060A" w:rsidTr="00365D0A">
        <w:trPr>
          <w:trHeight w:val="279"/>
          <w:jc w:val="center"/>
        </w:trPr>
        <w:tc>
          <w:tcPr>
            <w:tcW w:w="0" w:type="auto"/>
            <w:shd w:val="clear" w:color="auto" w:fill="auto"/>
          </w:tcPr>
          <w:p w:rsidR="00206E14" w:rsidRPr="007A43F9" w:rsidRDefault="00206E14" w:rsidP="00206E14">
            <w:pPr>
              <w:pStyle w:val="a6"/>
              <w:numPr>
                <w:ilvl w:val="0"/>
                <w:numId w:val="3"/>
              </w:numPr>
              <w:tabs>
                <w:tab w:val="left" w:pos="8380"/>
              </w:tabs>
              <w:ind w:right="-104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:rsidR="00206E14" w:rsidRPr="00B1060A" w:rsidRDefault="00206E14" w:rsidP="00365D0A">
            <w:pPr>
              <w:tabs>
                <w:tab w:val="left" w:pos="8380"/>
              </w:tabs>
              <w:jc w:val="both"/>
            </w:pPr>
          </w:p>
        </w:tc>
        <w:tc>
          <w:tcPr>
            <w:tcW w:w="7195" w:type="dxa"/>
            <w:shd w:val="clear" w:color="auto" w:fill="auto"/>
          </w:tcPr>
          <w:p w:rsidR="00206E14" w:rsidRPr="00B1060A" w:rsidRDefault="00206E14" w:rsidP="00365D0A">
            <w:pPr>
              <w:tabs>
                <w:tab w:val="left" w:pos="8380"/>
              </w:tabs>
            </w:pPr>
            <w:r w:rsidRPr="00B1060A">
              <w:t>Меры изменчивости. Самостоятельная работа.</w:t>
            </w:r>
          </w:p>
        </w:tc>
        <w:tc>
          <w:tcPr>
            <w:tcW w:w="0" w:type="auto"/>
          </w:tcPr>
          <w:p w:rsidR="00206E14" w:rsidRPr="00B1060A" w:rsidRDefault="00206E14" w:rsidP="00365D0A">
            <w:pPr>
              <w:tabs>
                <w:tab w:val="left" w:pos="8380"/>
              </w:tabs>
            </w:pPr>
          </w:p>
        </w:tc>
      </w:tr>
      <w:tr w:rsidR="00206E14" w:rsidRPr="00B1060A" w:rsidTr="00365D0A">
        <w:trPr>
          <w:trHeight w:val="279"/>
          <w:jc w:val="center"/>
        </w:trPr>
        <w:tc>
          <w:tcPr>
            <w:tcW w:w="0" w:type="auto"/>
            <w:shd w:val="clear" w:color="auto" w:fill="auto"/>
          </w:tcPr>
          <w:p w:rsidR="00206E14" w:rsidRPr="007A43F9" w:rsidRDefault="00206E14" w:rsidP="00206E14">
            <w:pPr>
              <w:pStyle w:val="a6"/>
              <w:numPr>
                <w:ilvl w:val="0"/>
                <w:numId w:val="3"/>
              </w:numPr>
              <w:tabs>
                <w:tab w:val="left" w:pos="8380"/>
              </w:tabs>
              <w:ind w:right="-104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:rsidR="00206E14" w:rsidRPr="00B1060A" w:rsidRDefault="00206E14" w:rsidP="00365D0A">
            <w:pPr>
              <w:tabs>
                <w:tab w:val="left" w:pos="8380"/>
              </w:tabs>
              <w:jc w:val="both"/>
            </w:pPr>
          </w:p>
        </w:tc>
        <w:tc>
          <w:tcPr>
            <w:tcW w:w="7195" w:type="dxa"/>
            <w:shd w:val="clear" w:color="auto" w:fill="auto"/>
          </w:tcPr>
          <w:p w:rsidR="00206E14" w:rsidRPr="00B1060A" w:rsidRDefault="00206E14" w:rsidP="00365D0A">
            <w:pPr>
              <w:tabs>
                <w:tab w:val="left" w:pos="8380"/>
              </w:tabs>
            </w:pPr>
            <w:r w:rsidRPr="00B1060A">
              <w:t>Нормальное распределение.</w:t>
            </w:r>
          </w:p>
        </w:tc>
        <w:tc>
          <w:tcPr>
            <w:tcW w:w="0" w:type="auto"/>
          </w:tcPr>
          <w:p w:rsidR="00206E14" w:rsidRPr="00B1060A" w:rsidRDefault="00206E14" w:rsidP="00365D0A">
            <w:pPr>
              <w:tabs>
                <w:tab w:val="left" w:pos="8380"/>
              </w:tabs>
            </w:pPr>
          </w:p>
        </w:tc>
      </w:tr>
      <w:tr w:rsidR="00206E14" w:rsidRPr="00B1060A" w:rsidTr="00365D0A">
        <w:trPr>
          <w:trHeight w:val="279"/>
          <w:jc w:val="center"/>
        </w:trPr>
        <w:tc>
          <w:tcPr>
            <w:tcW w:w="0" w:type="auto"/>
            <w:shd w:val="clear" w:color="auto" w:fill="auto"/>
          </w:tcPr>
          <w:p w:rsidR="00206E14" w:rsidRPr="007A43F9" w:rsidRDefault="00206E14" w:rsidP="00206E14">
            <w:pPr>
              <w:pStyle w:val="a6"/>
              <w:numPr>
                <w:ilvl w:val="0"/>
                <w:numId w:val="3"/>
              </w:numPr>
              <w:tabs>
                <w:tab w:val="left" w:pos="8380"/>
              </w:tabs>
              <w:ind w:right="-104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:rsidR="00206E14" w:rsidRPr="00B1060A" w:rsidRDefault="00206E14" w:rsidP="00365D0A">
            <w:pPr>
              <w:tabs>
                <w:tab w:val="left" w:pos="8380"/>
              </w:tabs>
              <w:jc w:val="both"/>
            </w:pPr>
          </w:p>
        </w:tc>
        <w:tc>
          <w:tcPr>
            <w:tcW w:w="7195" w:type="dxa"/>
            <w:shd w:val="clear" w:color="auto" w:fill="auto"/>
          </w:tcPr>
          <w:p w:rsidR="00206E14" w:rsidRPr="00B1060A" w:rsidRDefault="00206E14" w:rsidP="00365D0A">
            <w:pPr>
              <w:tabs>
                <w:tab w:val="left" w:pos="8380"/>
              </w:tabs>
            </w:pPr>
            <w:r>
              <w:t>Обобщающий урок</w:t>
            </w:r>
            <w:r w:rsidRPr="00B1060A">
              <w:t xml:space="preserve"> по теме «Элементы статистики».</w:t>
            </w:r>
          </w:p>
        </w:tc>
        <w:tc>
          <w:tcPr>
            <w:tcW w:w="0" w:type="auto"/>
          </w:tcPr>
          <w:p w:rsidR="00206E14" w:rsidRDefault="00206E14" w:rsidP="00365D0A">
            <w:pPr>
              <w:tabs>
                <w:tab w:val="left" w:pos="8380"/>
              </w:tabs>
            </w:pPr>
          </w:p>
        </w:tc>
      </w:tr>
      <w:tr w:rsidR="00206E14" w:rsidRPr="00B1060A" w:rsidTr="00365D0A">
        <w:trPr>
          <w:trHeight w:val="279"/>
          <w:jc w:val="center"/>
        </w:trPr>
        <w:tc>
          <w:tcPr>
            <w:tcW w:w="0" w:type="auto"/>
            <w:shd w:val="clear" w:color="auto" w:fill="auto"/>
          </w:tcPr>
          <w:p w:rsidR="00206E14" w:rsidRPr="007A43F9" w:rsidRDefault="00206E14" w:rsidP="00206E14">
            <w:pPr>
              <w:pStyle w:val="a6"/>
              <w:numPr>
                <w:ilvl w:val="0"/>
                <w:numId w:val="3"/>
              </w:numPr>
              <w:tabs>
                <w:tab w:val="left" w:pos="8380"/>
              </w:tabs>
              <w:ind w:right="-104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:rsidR="00206E14" w:rsidRPr="00B1060A" w:rsidRDefault="00206E14" w:rsidP="00365D0A">
            <w:pPr>
              <w:tabs>
                <w:tab w:val="left" w:pos="8380"/>
              </w:tabs>
              <w:jc w:val="both"/>
            </w:pPr>
          </w:p>
        </w:tc>
        <w:tc>
          <w:tcPr>
            <w:tcW w:w="7195" w:type="dxa"/>
            <w:shd w:val="clear" w:color="auto" w:fill="auto"/>
          </w:tcPr>
          <w:p w:rsidR="00206E14" w:rsidRPr="00B1060A" w:rsidRDefault="00206E14" w:rsidP="00365D0A">
            <w:pPr>
              <w:tabs>
                <w:tab w:val="left" w:pos="8380"/>
              </w:tabs>
            </w:pPr>
            <w:r w:rsidRPr="00B1060A">
              <w:t>Классификация событий.</w:t>
            </w:r>
          </w:p>
        </w:tc>
        <w:tc>
          <w:tcPr>
            <w:tcW w:w="0" w:type="auto"/>
          </w:tcPr>
          <w:p w:rsidR="00206E14" w:rsidRPr="00B1060A" w:rsidRDefault="00206E14" w:rsidP="00365D0A">
            <w:pPr>
              <w:tabs>
                <w:tab w:val="left" w:pos="8380"/>
              </w:tabs>
            </w:pPr>
          </w:p>
        </w:tc>
      </w:tr>
      <w:tr w:rsidR="00206E14" w:rsidRPr="00B1060A" w:rsidTr="00365D0A">
        <w:trPr>
          <w:trHeight w:val="279"/>
          <w:jc w:val="center"/>
        </w:trPr>
        <w:tc>
          <w:tcPr>
            <w:tcW w:w="0" w:type="auto"/>
            <w:shd w:val="clear" w:color="auto" w:fill="auto"/>
          </w:tcPr>
          <w:p w:rsidR="00206E14" w:rsidRPr="007A43F9" w:rsidRDefault="00206E14" w:rsidP="00206E14">
            <w:pPr>
              <w:pStyle w:val="a6"/>
              <w:numPr>
                <w:ilvl w:val="0"/>
                <w:numId w:val="3"/>
              </w:numPr>
              <w:tabs>
                <w:tab w:val="left" w:pos="8380"/>
              </w:tabs>
              <w:ind w:right="-104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:rsidR="00206E14" w:rsidRPr="00B1060A" w:rsidRDefault="00206E14" w:rsidP="00365D0A">
            <w:pPr>
              <w:tabs>
                <w:tab w:val="left" w:pos="8380"/>
              </w:tabs>
              <w:jc w:val="both"/>
            </w:pPr>
          </w:p>
        </w:tc>
        <w:tc>
          <w:tcPr>
            <w:tcW w:w="7195" w:type="dxa"/>
            <w:shd w:val="clear" w:color="auto" w:fill="auto"/>
          </w:tcPr>
          <w:p w:rsidR="00206E14" w:rsidRPr="00B1060A" w:rsidRDefault="00206E14" w:rsidP="00365D0A">
            <w:pPr>
              <w:tabs>
                <w:tab w:val="left" w:pos="8380"/>
              </w:tabs>
            </w:pPr>
            <w:r w:rsidRPr="00B1060A">
              <w:t>Классическое определение вероятности.</w:t>
            </w:r>
          </w:p>
        </w:tc>
        <w:tc>
          <w:tcPr>
            <w:tcW w:w="0" w:type="auto"/>
          </w:tcPr>
          <w:p w:rsidR="00206E14" w:rsidRPr="00B1060A" w:rsidRDefault="00206E14" w:rsidP="00365D0A">
            <w:pPr>
              <w:tabs>
                <w:tab w:val="left" w:pos="8380"/>
              </w:tabs>
            </w:pPr>
          </w:p>
        </w:tc>
      </w:tr>
      <w:tr w:rsidR="00206E14" w:rsidRPr="00B1060A" w:rsidTr="00365D0A">
        <w:trPr>
          <w:trHeight w:val="279"/>
          <w:jc w:val="center"/>
        </w:trPr>
        <w:tc>
          <w:tcPr>
            <w:tcW w:w="0" w:type="auto"/>
            <w:shd w:val="clear" w:color="auto" w:fill="auto"/>
          </w:tcPr>
          <w:p w:rsidR="00206E14" w:rsidRPr="007A43F9" w:rsidRDefault="00206E14" w:rsidP="00206E14">
            <w:pPr>
              <w:pStyle w:val="a6"/>
              <w:numPr>
                <w:ilvl w:val="0"/>
                <w:numId w:val="3"/>
              </w:numPr>
              <w:tabs>
                <w:tab w:val="left" w:pos="8380"/>
              </w:tabs>
              <w:ind w:right="-104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:rsidR="00206E14" w:rsidRPr="00B1060A" w:rsidRDefault="00206E14" w:rsidP="00365D0A">
            <w:pPr>
              <w:tabs>
                <w:tab w:val="left" w:pos="8380"/>
              </w:tabs>
              <w:jc w:val="both"/>
            </w:pPr>
          </w:p>
        </w:tc>
        <w:tc>
          <w:tcPr>
            <w:tcW w:w="7195" w:type="dxa"/>
            <w:shd w:val="clear" w:color="auto" w:fill="auto"/>
          </w:tcPr>
          <w:p w:rsidR="00206E14" w:rsidRPr="00B1060A" w:rsidRDefault="00206E14" w:rsidP="00365D0A">
            <w:pPr>
              <w:tabs>
                <w:tab w:val="left" w:pos="8380"/>
              </w:tabs>
            </w:pPr>
            <w:r w:rsidRPr="00B1060A">
              <w:t>Решение задач на применение классического определения вероятности.</w:t>
            </w:r>
          </w:p>
        </w:tc>
        <w:tc>
          <w:tcPr>
            <w:tcW w:w="0" w:type="auto"/>
          </w:tcPr>
          <w:p w:rsidR="00206E14" w:rsidRPr="00B1060A" w:rsidRDefault="00206E14" w:rsidP="00365D0A">
            <w:pPr>
              <w:tabs>
                <w:tab w:val="left" w:pos="8380"/>
              </w:tabs>
            </w:pPr>
          </w:p>
        </w:tc>
      </w:tr>
      <w:tr w:rsidR="00206E14" w:rsidRPr="00B1060A" w:rsidTr="00365D0A">
        <w:trPr>
          <w:trHeight w:val="279"/>
          <w:jc w:val="center"/>
        </w:trPr>
        <w:tc>
          <w:tcPr>
            <w:tcW w:w="0" w:type="auto"/>
            <w:shd w:val="clear" w:color="auto" w:fill="auto"/>
          </w:tcPr>
          <w:p w:rsidR="00206E14" w:rsidRPr="007A43F9" w:rsidRDefault="00206E14" w:rsidP="00206E14">
            <w:pPr>
              <w:pStyle w:val="a6"/>
              <w:numPr>
                <w:ilvl w:val="0"/>
                <w:numId w:val="3"/>
              </w:numPr>
              <w:tabs>
                <w:tab w:val="left" w:pos="8380"/>
              </w:tabs>
              <w:ind w:right="-104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:rsidR="00206E14" w:rsidRPr="00B1060A" w:rsidRDefault="00206E14" w:rsidP="00365D0A">
            <w:pPr>
              <w:tabs>
                <w:tab w:val="left" w:pos="8380"/>
              </w:tabs>
              <w:jc w:val="both"/>
            </w:pPr>
          </w:p>
        </w:tc>
        <w:tc>
          <w:tcPr>
            <w:tcW w:w="7195" w:type="dxa"/>
            <w:shd w:val="clear" w:color="auto" w:fill="auto"/>
          </w:tcPr>
          <w:p w:rsidR="00206E14" w:rsidRPr="00B1060A" w:rsidRDefault="00206E14" w:rsidP="00365D0A">
            <w:pPr>
              <w:tabs>
                <w:tab w:val="left" w:pos="8380"/>
              </w:tabs>
            </w:pPr>
            <w:r w:rsidRPr="00B1060A">
              <w:t>Статистическое понятие вероятности события.</w:t>
            </w:r>
          </w:p>
        </w:tc>
        <w:tc>
          <w:tcPr>
            <w:tcW w:w="0" w:type="auto"/>
          </w:tcPr>
          <w:p w:rsidR="00206E14" w:rsidRPr="00B1060A" w:rsidRDefault="00206E14" w:rsidP="00365D0A">
            <w:pPr>
              <w:tabs>
                <w:tab w:val="left" w:pos="8380"/>
              </w:tabs>
            </w:pPr>
          </w:p>
        </w:tc>
      </w:tr>
      <w:tr w:rsidR="00206E14" w:rsidRPr="00B1060A" w:rsidTr="00365D0A">
        <w:trPr>
          <w:trHeight w:val="279"/>
          <w:jc w:val="center"/>
        </w:trPr>
        <w:tc>
          <w:tcPr>
            <w:tcW w:w="0" w:type="auto"/>
            <w:shd w:val="clear" w:color="auto" w:fill="auto"/>
          </w:tcPr>
          <w:p w:rsidR="00206E14" w:rsidRPr="007A43F9" w:rsidRDefault="00206E14" w:rsidP="00206E14">
            <w:pPr>
              <w:pStyle w:val="a6"/>
              <w:numPr>
                <w:ilvl w:val="0"/>
                <w:numId w:val="3"/>
              </w:numPr>
              <w:tabs>
                <w:tab w:val="left" w:pos="8380"/>
              </w:tabs>
              <w:ind w:right="-104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:rsidR="00206E14" w:rsidRPr="00B1060A" w:rsidRDefault="00206E14" w:rsidP="00365D0A">
            <w:pPr>
              <w:tabs>
                <w:tab w:val="left" w:pos="8380"/>
              </w:tabs>
              <w:jc w:val="both"/>
            </w:pPr>
          </w:p>
        </w:tc>
        <w:tc>
          <w:tcPr>
            <w:tcW w:w="7195" w:type="dxa"/>
            <w:shd w:val="clear" w:color="auto" w:fill="auto"/>
          </w:tcPr>
          <w:p w:rsidR="00206E14" w:rsidRPr="00B1060A" w:rsidRDefault="00206E14" w:rsidP="00365D0A">
            <w:pPr>
              <w:tabs>
                <w:tab w:val="left" w:pos="8380"/>
              </w:tabs>
            </w:pPr>
            <w:r w:rsidRPr="00B1060A">
              <w:t>Определение вероятности. Самостоятельная работа.</w:t>
            </w:r>
          </w:p>
        </w:tc>
        <w:tc>
          <w:tcPr>
            <w:tcW w:w="0" w:type="auto"/>
          </w:tcPr>
          <w:p w:rsidR="00206E14" w:rsidRPr="00B1060A" w:rsidRDefault="00206E14" w:rsidP="00365D0A">
            <w:pPr>
              <w:tabs>
                <w:tab w:val="left" w:pos="8380"/>
              </w:tabs>
            </w:pPr>
          </w:p>
        </w:tc>
      </w:tr>
      <w:tr w:rsidR="00206E14" w:rsidRPr="00B1060A" w:rsidTr="00365D0A">
        <w:trPr>
          <w:trHeight w:val="279"/>
          <w:jc w:val="center"/>
        </w:trPr>
        <w:tc>
          <w:tcPr>
            <w:tcW w:w="0" w:type="auto"/>
            <w:shd w:val="clear" w:color="auto" w:fill="auto"/>
          </w:tcPr>
          <w:p w:rsidR="00206E14" w:rsidRPr="007A43F9" w:rsidRDefault="00206E14" w:rsidP="00206E14">
            <w:pPr>
              <w:pStyle w:val="a6"/>
              <w:numPr>
                <w:ilvl w:val="0"/>
                <w:numId w:val="3"/>
              </w:numPr>
              <w:tabs>
                <w:tab w:val="left" w:pos="8380"/>
              </w:tabs>
              <w:ind w:right="-104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:rsidR="00206E14" w:rsidRPr="00B1060A" w:rsidRDefault="00206E14" w:rsidP="00365D0A">
            <w:pPr>
              <w:tabs>
                <w:tab w:val="left" w:pos="8380"/>
              </w:tabs>
              <w:jc w:val="both"/>
            </w:pPr>
          </w:p>
        </w:tc>
        <w:tc>
          <w:tcPr>
            <w:tcW w:w="7195" w:type="dxa"/>
            <w:shd w:val="clear" w:color="auto" w:fill="auto"/>
          </w:tcPr>
          <w:p w:rsidR="00206E14" w:rsidRPr="00B1060A" w:rsidRDefault="00206E14" w:rsidP="00365D0A">
            <w:pPr>
              <w:tabs>
                <w:tab w:val="left" w:pos="8380"/>
              </w:tabs>
            </w:pPr>
            <w:r w:rsidRPr="00B1060A">
              <w:t>Произведение событий.</w:t>
            </w:r>
          </w:p>
        </w:tc>
        <w:tc>
          <w:tcPr>
            <w:tcW w:w="0" w:type="auto"/>
          </w:tcPr>
          <w:p w:rsidR="00206E14" w:rsidRPr="00B1060A" w:rsidRDefault="00206E14" w:rsidP="00365D0A">
            <w:pPr>
              <w:tabs>
                <w:tab w:val="left" w:pos="8380"/>
              </w:tabs>
            </w:pPr>
          </w:p>
        </w:tc>
      </w:tr>
      <w:tr w:rsidR="00206E14" w:rsidRPr="00B1060A" w:rsidTr="00365D0A">
        <w:trPr>
          <w:trHeight w:val="279"/>
          <w:jc w:val="center"/>
        </w:trPr>
        <w:tc>
          <w:tcPr>
            <w:tcW w:w="0" w:type="auto"/>
            <w:shd w:val="clear" w:color="auto" w:fill="auto"/>
          </w:tcPr>
          <w:p w:rsidR="00206E14" w:rsidRPr="007A43F9" w:rsidRDefault="00206E14" w:rsidP="00206E14">
            <w:pPr>
              <w:pStyle w:val="a6"/>
              <w:numPr>
                <w:ilvl w:val="0"/>
                <w:numId w:val="3"/>
              </w:numPr>
              <w:tabs>
                <w:tab w:val="left" w:pos="8380"/>
              </w:tabs>
              <w:ind w:right="-104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:rsidR="00206E14" w:rsidRPr="00B1060A" w:rsidRDefault="00206E14" w:rsidP="00365D0A">
            <w:pPr>
              <w:tabs>
                <w:tab w:val="left" w:pos="8380"/>
              </w:tabs>
              <w:jc w:val="both"/>
            </w:pPr>
          </w:p>
        </w:tc>
        <w:tc>
          <w:tcPr>
            <w:tcW w:w="7195" w:type="dxa"/>
            <w:shd w:val="clear" w:color="auto" w:fill="auto"/>
          </w:tcPr>
          <w:p w:rsidR="00206E14" w:rsidRPr="00B1060A" w:rsidRDefault="00206E14" w:rsidP="00365D0A">
            <w:pPr>
              <w:tabs>
                <w:tab w:val="left" w:pos="8380"/>
              </w:tabs>
            </w:pPr>
            <w:r w:rsidRPr="00B1060A">
              <w:t>Произведение событий. Самостоятельная работа.</w:t>
            </w:r>
          </w:p>
        </w:tc>
        <w:tc>
          <w:tcPr>
            <w:tcW w:w="0" w:type="auto"/>
          </w:tcPr>
          <w:p w:rsidR="00206E14" w:rsidRPr="00B1060A" w:rsidRDefault="00206E14" w:rsidP="00365D0A">
            <w:pPr>
              <w:tabs>
                <w:tab w:val="left" w:pos="8380"/>
              </w:tabs>
            </w:pPr>
          </w:p>
        </w:tc>
      </w:tr>
      <w:tr w:rsidR="00206E14" w:rsidRPr="00B1060A" w:rsidTr="00365D0A">
        <w:trPr>
          <w:trHeight w:val="279"/>
          <w:jc w:val="center"/>
        </w:trPr>
        <w:tc>
          <w:tcPr>
            <w:tcW w:w="0" w:type="auto"/>
            <w:shd w:val="clear" w:color="auto" w:fill="auto"/>
          </w:tcPr>
          <w:p w:rsidR="00206E14" w:rsidRPr="007A43F9" w:rsidRDefault="00206E14" w:rsidP="00206E14">
            <w:pPr>
              <w:pStyle w:val="a6"/>
              <w:numPr>
                <w:ilvl w:val="0"/>
                <w:numId w:val="3"/>
              </w:numPr>
              <w:tabs>
                <w:tab w:val="left" w:pos="8380"/>
              </w:tabs>
              <w:ind w:right="-104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:rsidR="00206E14" w:rsidRPr="00B1060A" w:rsidRDefault="00206E14" w:rsidP="00365D0A">
            <w:pPr>
              <w:tabs>
                <w:tab w:val="left" w:pos="8380"/>
              </w:tabs>
              <w:jc w:val="both"/>
            </w:pPr>
          </w:p>
        </w:tc>
        <w:tc>
          <w:tcPr>
            <w:tcW w:w="7195" w:type="dxa"/>
            <w:shd w:val="clear" w:color="auto" w:fill="auto"/>
          </w:tcPr>
          <w:p w:rsidR="00206E14" w:rsidRPr="00B1060A" w:rsidRDefault="00206E14" w:rsidP="00365D0A">
            <w:pPr>
              <w:tabs>
                <w:tab w:val="left" w:pos="8380"/>
              </w:tabs>
            </w:pPr>
            <w:r w:rsidRPr="00B1060A">
              <w:t>Теоремы сложения.</w:t>
            </w:r>
          </w:p>
        </w:tc>
        <w:tc>
          <w:tcPr>
            <w:tcW w:w="0" w:type="auto"/>
          </w:tcPr>
          <w:p w:rsidR="00206E14" w:rsidRPr="00B1060A" w:rsidRDefault="00206E14" w:rsidP="00365D0A">
            <w:pPr>
              <w:tabs>
                <w:tab w:val="left" w:pos="8380"/>
              </w:tabs>
            </w:pPr>
          </w:p>
        </w:tc>
      </w:tr>
      <w:tr w:rsidR="00206E14" w:rsidRPr="00B1060A" w:rsidTr="00365D0A">
        <w:trPr>
          <w:trHeight w:val="279"/>
          <w:jc w:val="center"/>
        </w:trPr>
        <w:tc>
          <w:tcPr>
            <w:tcW w:w="0" w:type="auto"/>
            <w:shd w:val="clear" w:color="auto" w:fill="auto"/>
          </w:tcPr>
          <w:p w:rsidR="00206E14" w:rsidRPr="007A43F9" w:rsidRDefault="00206E14" w:rsidP="00206E14">
            <w:pPr>
              <w:pStyle w:val="a6"/>
              <w:numPr>
                <w:ilvl w:val="0"/>
                <w:numId w:val="3"/>
              </w:numPr>
              <w:tabs>
                <w:tab w:val="left" w:pos="8380"/>
              </w:tabs>
              <w:ind w:right="-104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:rsidR="00206E14" w:rsidRPr="00B1060A" w:rsidRDefault="00206E14" w:rsidP="00365D0A">
            <w:pPr>
              <w:tabs>
                <w:tab w:val="left" w:pos="8380"/>
              </w:tabs>
              <w:jc w:val="both"/>
            </w:pPr>
          </w:p>
        </w:tc>
        <w:tc>
          <w:tcPr>
            <w:tcW w:w="7195" w:type="dxa"/>
            <w:shd w:val="clear" w:color="auto" w:fill="auto"/>
          </w:tcPr>
          <w:p w:rsidR="00206E14" w:rsidRPr="00B1060A" w:rsidRDefault="00206E14" w:rsidP="00365D0A">
            <w:pPr>
              <w:tabs>
                <w:tab w:val="left" w:pos="8380"/>
              </w:tabs>
            </w:pPr>
            <w:r w:rsidRPr="00B1060A">
              <w:t>Теоремы сложения. Самостоятельная работа.</w:t>
            </w:r>
          </w:p>
        </w:tc>
        <w:tc>
          <w:tcPr>
            <w:tcW w:w="0" w:type="auto"/>
          </w:tcPr>
          <w:p w:rsidR="00206E14" w:rsidRPr="00B1060A" w:rsidRDefault="00206E14" w:rsidP="00365D0A">
            <w:pPr>
              <w:tabs>
                <w:tab w:val="left" w:pos="8380"/>
              </w:tabs>
            </w:pPr>
          </w:p>
        </w:tc>
      </w:tr>
      <w:tr w:rsidR="00206E14" w:rsidRPr="00B1060A" w:rsidTr="00365D0A">
        <w:trPr>
          <w:trHeight w:val="279"/>
          <w:jc w:val="center"/>
        </w:trPr>
        <w:tc>
          <w:tcPr>
            <w:tcW w:w="0" w:type="auto"/>
            <w:shd w:val="clear" w:color="auto" w:fill="auto"/>
          </w:tcPr>
          <w:p w:rsidR="00206E14" w:rsidRPr="007A43F9" w:rsidRDefault="00206E14" w:rsidP="00206E14">
            <w:pPr>
              <w:pStyle w:val="a6"/>
              <w:numPr>
                <w:ilvl w:val="0"/>
                <w:numId w:val="3"/>
              </w:numPr>
              <w:tabs>
                <w:tab w:val="left" w:pos="8380"/>
              </w:tabs>
              <w:ind w:right="-104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:rsidR="00206E14" w:rsidRPr="00B1060A" w:rsidRDefault="00206E14" w:rsidP="00365D0A">
            <w:pPr>
              <w:tabs>
                <w:tab w:val="left" w:pos="8380"/>
              </w:tabs>
              <w:jc w:val="both"/>
            </w:pPr>
          </w:p>
        </w:tc>
        <w:tc>
          <w:tcPr>
            <w:tcW w:w="7195" w:type="dxa"/>
            <w:shd w:val="clear" w:color="auto" w:fill="auto"/>
          </w:tcPr>
          <w:p w:rsidR="00206E14" w:rsidRPr="00B1060A" w:rsidRDefault="00206E14" w:rsidP="00365D0A">
            <w:pPr>
              <w:tabs>
                <w:tab w:val="left" w:pos="8380"/>
              </w:tabs>
            </w:pPr>
            <w:r w:rsidRPr="00B1060A">
              <w:t>Формула полной вероятности.</w:t>
            </w:r>
          </w:p>
        </w:tc>
        <w:tc>
          <w:tcPr>
            <w:tcW w:w="0" w:type="auto"/>
          </w:tcPr>
          <w:p w:rsidR="00206E14" w:rsidRPr="00B1060A" w:rsidRDefault="00206E14" w:rsidP="00365D0A">
            <w:pPr>
              <w:tabs>
                <w:tab w:val="left" w:pos="8380"/>
              </w:tabs>
            </w:pPr>
          </w:p>
        </w:tc>
      </w:tr>
      <w:tr w:rsidR="00206E14" w:rsidRPr="00B1060A" w:rsidTr="00365D0A">
        <w:trPr>
          <w:trHeight w:val="279"/>
          <w:jc w:val="center"/>
        </w:trPr>
        <w:tc>
          <w:tcPr>
            <w:tcW w:w="0" w:type="auto"/>
            <w:shd w:val="clear" w:color="auto" w:fill="auto"/>
          </w:tcPr>
          <w:p w:rsidR="00206E14" w:rsidRPr="007A43F9" w:rsidRDefault="00206E14" w:rsidP="00206E14">
            <w:pPr>
              <w:pStyle w:val="a6"/>
              <w:numPr>
                <w:ilvl w:val="0"/>
                <w:numId w:val="3"/>
              </w:numPr>
              <w:tabs>
                <w:tab w:val="left" w:pos="8380"/>
              </w:tabs>
              <w:ind w:right="-104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:rsidR="00206E14" w:rsidRPr="00B1060A" w:rsidRDefault="00206E14" w:rsidP="00365D0A">
            <w:pPr>
              <w:tabs>
                <w:tab w:val="left" w:pos="8380"/>
              </w:tabs>
              <w:jc w:val="both"/>
            </w:pPr>
          </w:p>
        </w:tc>
        <w:tc>
          <w:tcPr>
            <w:tcW w:w="7195" w:type="dxa"/>
            <w:shd w:val="clear" w:color="auto" w:fill="auto"/>
          </w:tcPr>
          <w:p w:rsidR="00206E14" w:rsidRPr="00B1060A" w:rsidRDefault="00206E14" w:rsidP="00365D0A">
            <w:pPr>
              <w:tabs>
                <w:tab w:val="left" w:pos="8380"/>
              </w:tabs>
            </w:pPr>
            <w:r w:rsidRPr="00B1060A">
              <w:t>Решение задач на вычисление полной вероятности.</w:t>
            </w:r>
          </w:p>
        </w:tc>
        <w:tc>
          <w:tcPr>
            <w:tcW w:w="0" w:type="auto"/>
          </w:tcPr>
          <w:p w:rsidR="00206E14" w:rsidRPr="00B1060A" w:rsidRDefault="00206E14" w:rsidP="00365D0A">
            <w:pPr>
              <w:tabs>
                <w:tab w:val="left" w:pos="8380"/>
              </w:tabs>
            </w:pPr>
          </w:p>
        </w:tc>
      </w:tr>
      <w:tr w:rsidR="00206E14" w:rsidRPr="00B1060A" w:rsidTr="00365D0A">
        <w:trPr>
          <w:trHeight w:val="279"/>
          <w:jc w:val="center"/>
        </w:trPr>
        <w:tc>
          <w:tcPr>
            <w:tcW w:w="0" w:type="auto"/>
            <w:shd w:val="clear" w:color="auto" w:fill="auto"/>
          </w:tcPr>
          <w:p w:rsidR="00206E14" w:rsidRPr="007A43F9" w:rsidRDefault="00206E14" w:rsidP="00206E14">
            <w:pPr>
              <w:pStyle w:val="a6"/>
              <w:numPr>
                <w:ilvl w:val="0"/>
                <w:numId w:val="3"/>
              </w:numPr>
              <w:tabs>
                <w:tab w:val="left" w:pos="8380"/>
              </w:tabs>
              <w:ind w:right="-104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:rsidR="00206E14" w:rsidRPr="00B1060A" w:rsidRDefault="00206E14" w:rsidP="00365D0A">
            <w:pPr>
              <w:tabs>
                <w:tab w:val="left" w:pos="8380"/>
              </w:tabs>
              <w:jc w:val="both"/>
            </w:pPr>
          </w:p>
        </w:tc>
        <w:tc>
          <w:tcPr>
            <w:tcW w:w="7195" w:type="dxa"/>
            <w:shd w:val="clear" w:color="auto" w:fill="auto"/>
          </w:tcPr>
          <w:p w:rsidR="00206E14" w:rsidRPr="00B1060A" w:rsidRDefault="00206E14" w:rsidP="00365D0A">
            <w:pPr>
              <w:tabs>
                <w:tab w:val="left" w:pos="8380"/>
              </w:tabs>
            </w:pPr>
            <w:r w:rsidRPr="00B1060A">
              <w:t>Формула Бернулли.</w:t>
            </w:r>
          </w:p>
        </w:tc>
        <w:tc>
          <w:tcPr>
            <w:tcW w:w="0" w:type="auto"/>
          </w:tcPr>
          <w:p w:rsidR="00206E14" w:rsidRPr="00B1060A" w:rsidRDefault="00206E14" w:rsidP="00365D0A">
            <w:pPr>
              <w:tabs>
                <w:tab w:val="left" w:pos="8380"/>
              </w:tabs>
            </w:pPr>
          </w:p>
        </w:tc>
      </w:tr>
      <w:tr w:rsidR="00206E14" w:rsidRPr="00B1060A" w:rsidTr="00365D0A">
        <w:trPr>
          <w:trHeight w:val="279"/>
          <w:jc w:val="center"/>
        </w:trPr>
        <w:tc>
          <w:tcPr>
            <w:tcW w:w="0" w:type="auto"/>
            <w:shd w:val="clear" w:color="auto" w:fill="auto"/>
          </w:tcPr>
          <w:p w:rsidR="00206E14" w:rsidRPr="007A43F9" w:rsidRDefault="00206E14" w:rsidP="00206E14">
            <w:pPr>
              <w:pStyle w:val="a6"/>
              <w:numPr>
                <w:ilvl w:val="0"/>
                <w:numId w:val="3"/>
              </w:numPr>
              <w:tabs>
                <w:tab w:val="left" w:pos="8380"/>
              </w:tabs>
              <w:ind w:right="-104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:rsidR="00206E14" w:rsidRPr="00B1060A" w:rsidRDefault="00206E14" w:rsidP="00365D0A">
            <w:pPr>
              <w:tabs>
                <w:tab w:val="left" w:pos="8380"/>
              </w:tabs>
              <w:jc w:val="both"/>
            </w:pPr>
          </w:p>
        </w:tc>
        <w:tc>
          <w:tcPr>
            <w:tcW w:w="7195" w:type="dxa"/>
            <w:shd w:val="clear" w:color="auto" w:fill="auto"/>
          </w:tcPr>
          <w:p w:rsidR="00206E14" w:rsidRPr="00B1060A" w:rsidRDefault="00206E14" w:rsidP="00365D0A">
            <w:pPr>
              <w:tabs>
                <w:tab w:val="left" w:pos="8380"/>
              </w:tabs>
            </w:pPr>
            <w:r w:rsidRPr="00B1060A">
              <w:t>Закон больших чисел.</w:t>
            </w:r>
          </w:p>
        </w:tc>
        <w:tc>
          <w:tcPr>
            <w:tcW w:w="0" w:type="auto"/>
          </w:tcPr>
          <w:p w:rsidR="00206E14" w:rsidRPr="00B1060A" w:rsidRDefault="00206E14" w:rsidP="00365D0A">
            <w:pPr>
              <w:tabs>
                <w:tab w:val="left" w:pos="8380"/>
              </w:tabs>
            </w:pPr>
          </w:p>
        </w:tc>
      </w:tr>
      <w:tr w:rsidR="00206E14" w:rsidRPr="00B1060A" w:rsidTr="00365D0A">
        <w:trPr>
          <w:trHeight w:val="279"/>
          <w:jc w:val="center"/>
        </w:trPr>
        <w:tc>
          <w:tcPr>
            <w:tcW w:w="0" w:type="auto"/>
            <w:shd w:val="clear" w:color="auto" w:fill="auto"/>
          </w:tcPr>
          <w:p w:rsidR="00206E14" w:rsidRPr="007A43F9" w:rsidRDefault="00206E14" w:rsidP="00206E14">
            <w:pPr>
              <w:pStyle w:val="a6"/>
              <w:numPr>
                <w:ilvl w:val="0"/>
                <w:numId w:val="3"/>
              </w:numPr>
              <w:tabs>
                <w:tab w:val="left" w:pos="8380"/>
              </w:tabs>
              <w:ind w:right="-104"/>
              <w:jc w:val="center"/>
              <w:rPr>
                <w:sz w:val="24"/>
                <w:szCs w:val="24"/>
              </w:rPr>
            </w:pPr>
          </w:p>
        </w:tc>
        <w:tc>
          <w:tcPr>
            <w:tcW w:w="1087" w:type="dxa"/>
            <w:shd w:val="clear" w:color="auto" w:fill="auto"/>
          </w:tcPr>
          <w:p w:rsidR="00206E14" w:rsidRPr="00B1060A" w:rsidRDefault="00206E14" w:rsidP="00365D0A">
            <w:pPr>
              <w:tabs>
                <w:tab w:val="left" w:pos="8380"/>
              </w:tabs>
              <w:jc w:val="both"/>
            </w:pPr>
          </w:p>
        </w:tc>
        <w:tc>
          <w:tcPr>
            <w:tcW w:w="7195" w:type="dxa"/>
            <w:shd w:val="clear" w:color="auto" w:fill="auto"/>
          </w:tcPr>
          <w:p w:rsidR="00206E14" w:rsidRPr="00B1060A" w:rsidRDefault="00206E14" w:rsidP="00365D0A">
            <w:pPr>
              <w:tabs>
                <w:tab w:val="left" w:pos="8380"/>
              </w:tabs>
            </w:pPr>
            <w:r>
              <w:t>Обобщающий урок</w:t>
            </w:r>
            <w:r w:rsidRPr="00B1060A">
              <w:t xml:space="preserve"> по теме «Элементы теории вероятностей».</w:t>
            </w:r>
          </w:p>
        </w:tc>
        <w:tc>
          <w:tcPr>
            <w:tcW w:w="0" w:type="auto"/>
          </w:tcPr>
          <w:p w:rsidR="00206E14" w:rsidRDefault="00206E14" w:rsidP="00365D0A">
            <w:pPr>
              <w:tabs>
                <w:tab w:val="left" w:pos="8380"/>
              </w:tabs>
            </w:pPr>
          </w:p>
        </w:tc>
      </w:tr>
    </w:tbl>
    <w:p w:rsidR="00206E14" w:rsidRDefault="00206E14" w:rsidP="00206E14"/>
    <w:p w:rsidR="00206E14" w:rsidRDefault="00206E14" w:rsidP="001B3A44">
      <w:pPr>
        <w:ind w:firstLine="567"/>
      </w:pPr>
    </w:p>
    <w:sectPr w:rsidR="00206E14" w:rsidSect="00206E14">
      <w:footerReference w:type="default" r:id="rId8"/>
      <w:pgSz w:w="11906" w:h="16838" w:code="9"/>
      <w:pgMar w:top="851" w:right="851" w:bottom="85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77AB" w:rsidRDefault="001877AB" w:rsidP="00206E14">
      <w:r>
        <w:separator/>
      </w:r>
    </w:p>
  </w:endnote>
  <w:endnote w:type="continuationSeparator" w:id="0">
    <w:p w:rsidR="001877AB" w:rsidRDefault="001877AB" w:rsidP="00206E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4089789"/>
      <w:docPartObj>
        <w:docPartGallery w:val="Page Numbers (Bottom of Page)"/>
        <w:docPartUnique/>
      </w:docPartObj>
    </w:sdtPr>
    <w:sdtEndPr>
      <w:rPr>
        <w:sz w:val="22"/>
      </w:rPr>
    </w:sdtEndPr>
    <w:sdtContent>
      <w:p w:rsidR="00206E14" w:rsidRPr="00206E14" w:rsidRDefault="00206E14">
        <w:pPr>
          <w:pStyle w:val="a9"/>
          <w:jc w:val="right"/>
          <w:rPr>
            <w:sz w:val="22"/>
          </w:rPr>
        </w:pPr>
        <w:r w:rsidRPr="00206E14">
          <w:rPr>
            <w:sz w:val="22"/>
          </w:rPr>
          <w:fldChar w:fldCharType="begin"/>
        </w:r>
        <w:r w:rsidRPr="00206E14">
          <w:rPr>
            <w:sz w:val="22"/>
          </w:rPr>
          <w:instrText>PAGE   \* MERGEFORMAT</w:instrText>
        </w:r>
        <w:r w:rsidRPr="00206E14">
          <w:rPr>
            <w:sz w:val="22"/>
          </w:rPr>
          <w:fldChar w:fldCharType="separate"/>
        </w:r>
        <w:r w:rsidR="00887B39">
          <w:rPr>
            <w:noProof/>
            <w:sz w:val="22"/>
          </w:rPr>
          <w:t>4</w:t>
        </w:r>
        <w:r w:rsidRPr="00206E14">
          <w:rPr>
            <w:sz w:val="22"/>
          </w:rPr>
          <w:fldChar w:fldCharType="end"/>
        </w:r>
      </w:p>
    </w:sdtContent>
  </w:sdt>
  <w:p w:rsidR="00206E14" w:rsidRDefault="00206E1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77AB" w:rsidRDefault="001877AB" w:rsidP="00206E14">
      <w:r>
        <w:separator/>
      </w:r>
    </w:p>
  </w:footnote>
  <w:footnote w:type="continuationSeparator" w:id="0">
    <w:p w:rsidR="001877AB" w:rsidRDefault="001877AB" w:rsidP="00206E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F96293"/>
    <w:multiLevelType w:val="multilevel"/>
    <w:tmpl w:val="E9DC5C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F7457E9"/>
    <w:multiLevelType w:val="hybridMultilevel"/>
    <w:tmpl w:val="8EAE1C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9A63654"/>
    <w:multiLevelType w:val="hybridMultilevel"/>
    <w:tmpl w:val="C60EA958"/>
    <w:lvl w:ilvl="0" w:tplc="3F9CAB78">
      <w:start w:val="1"/>
      <w:numFmt w:val="decimal"/>
      <w:lvlText w:val="%1"/>
      <w:lvlJc w:val="center"/>
      <w:pPr>
        <w:ind w:left="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5" w:hanging="360"/>
      </w:pPr>
    </w:lvl>
    <w:lvl w:ilvl="2" w:tplc="0419001B" w:tentative="1">
      <w:start w:val="1"/>
      <w:numFmt w:val="lowerRoman"/>
      <w:lvlText w:val="%3."/>
      <w:lvlJc w:val="right"/>
      <w:pPr>
        <w:ind w:left="2015" w:hanging="180"/>
      </w:pPr>
    </w:lvl>
    <w:lvl w:ilvl="3" w:tplc="0419000F" w:tentative="1">
      <w:start w:val="1"/>
      <w:numFmt w:val="decimal"/>
      <w:lvlText w:val="%4."/>
      <w:lvlJc w:val="left"/>
      <w:pPr>
        <w:ind w:left="2735" w:hanging="360"/>
      </w:pPr>
    </w:lvl>
    <w:lvl w:ilvl="4" w:tplc="04190019" w:tentative="1">
      <w:start w:val="1"/>
      <w:numFmt w:val="lowerLetter"/>
      <w:lvlText w:val="%5."/>
      <w:lvlJc w:val="left"/>
      <w:pPr>
        <w:ind w:left="3455" w:hanging="360"/>
      </w:pPr>
    </w:lvl>
    <w:lvl w:ilvl="5" w:tplc="0419001B" w:tentative="1">
      <w:start w:val="1"/>
      <w:numFmt w:val="lowerRoman"/>
      <w:lvlText w:val="%6."/>
      <w:lvlJc w:val="right"/>
      <w:pPr>
        <w:ind w:left="4175" w:hanging="180"/>
      </w:pPr>
    </w:lvl>
    <w:lvl w:ilvl="6" w:tplc="0419000F" w:tentative="1">
      <w:start w:val="1"/>
      <w:numFmt w:val="decimal"/>
      <w:lvlText w:val="%7."/>
      <w:lvlJc w:val="left"/>
      <w:pPr>
        <w:ind w:left="4895" w:hanging="360"/>
      </w:pPr>
    </w:lvl>
    <w:lvl w:ilvl="7" w:tplc="04190019" w:tentative="1">
      <w:start w:val="1"/>
      <w:numFmt w:val="lowerLetter"/>
      <w:lvlText w:val="%8."/>
      <w:lvlJc w:val="left"/>
      <w:pPr>
        <w:ind w:left="5615" w:hanging="360"/>
      </w:pPr>
    </w:lvl>
    <w:lvl w:ilvl="8" w:tplc="0419001B" w:tentative="1">
      <w:start w:val="1"/>
      <w:numFmt w:val="lowerRoman"/>
      <w:lvlText w:val="%9."/>
      <w:lvlJc w:val="right"/>
      <w:pPr>
        <w:ind w:left="6335" w:hanging="180"/>
      </w:pPr>
    </w:lvl>
  </w:abstractNum>
  <w:abstractNum w:abstractNumId="3">
    <w:nsid w:val="6A297FE1"/>
    <w:multiLevelType w:val="hybridMultilevel"/>
    <w:tmpl w:val="5622AC2A"/>
    <w:lvl w:ilvl="0" w:tplc="729EA6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6E76"/>
    <w:rsid w:val="000035D1"/>
    <w:rsid w:val="0000390E"/>
    <w:rsid w:val="000264C5"/>
    <w:rsid w:val="00032739"/>
    <w:rsid w:val="00060445"/>
    <w:rsid w:val="00072C6D"/>
    <w:rsid w:val="00087326"/>
    <w:rsid w:val="00090EB8"/>
    <w:rsid w:val="000A0004"/>
    <w:rsid w:val="000B32D6"/>
    <w:rsid w:val="000C3599"/>
    <w:rsid w:val="000D3186"/>
    <w:rsid w:val="000E1EAD"/>
    <w:rsid w:val="00110FAD"/>
    <w:rsid w:val="00115C3E"/>
    <w:rsid w:val="0013282C"/>
    <w:rsid w:val="00133C78"/>
    <w:rsid w:val="0014518D"/>
    <w:rsid w:val="001540FF"/>
    <w:rsid w:val="00160CE4"/>
    <w:rsid w:val="001707E6"/>
    <w:rsid w:val="0017567F"/>
    <w:rsid w:val="00180949"/>
    <w:rsid w:val="0018537D"/>
    <w:rsid w:val="001877AB"/>
    <w:rsid w:val="001B3A44"/>
    <w:rsid w:val="001B4585"/>
    <w:rsid w:val="001B7E04"/>
    <w:rsid w:val="001C7BDF"/>
    <w:rsid w:val="001E1DC6"/>
    <w:rsid w:val="001E37C7"/>
    <w:rsid w:val="001E6671"/>
    <w:rsid w:val="001F079E"/>
    <w:rsid w:val="001F7A0A"/>
    <w:rsid w:val="00206E14"/>
    <w:rsid w:val="00227B36"/>
    <w:rsid w:val="00233606"/>
    <w:rsid w:val="0023386A"/>
    <w:rsid w:val="00242EB3"/>
    <w:rsid w:val="00250D07"/>
    <w:rsid w:val="00291CAB"/>
    <w:rsid w:val="002947BA"/>
    <w:rsid w:val="002A2174"/>
    <w:rsid w:val="002A44BC"/>
    <w:rsid w:val="002C3763"/>
    <w:rsid w:val="002D3F82"/>
    <w:rsid w:val="002D70A8"/>
    <w:rsid w:val="003155F5"/>
    <w:rsid w:val="00323D85"/>
    <w:rsid w:val="00335A57"/>
    <w:rsid w:val="003724C5"/>
    <w:rsid w:val="003733EC"/>
    <w:rsid w:val="00376EA2"/>
    <w:rsid w:val="00385B01"/>
    <w:rsid w:val="003A2A65"/>
    <w:rsid w:val="003A6704"/>
    <w:rsid w:val="003B15D4"/>
    <w:rsid w:val="003D0F3A"/>
    <w:rsid w:val="003D7AF4"/>
    <w:rsid w:val="004119B7"/>
    <w:rsid w:val="00421D3F"/>
    <w:rsid w:val="004255D9"/>
    <w:rsid w:val="00433085"/>
    <w:rsid w:val="0043775A"/>
    <w:rsid w:val="00440F56"/>
    <w:rsid w:val="004536AE"/>
    <w:rsid w:val="00485319"/>
    <w:rsid w:val="00494351"/>
    <w:rsid w:val="004B44C6"/>
    <w:rsid w:val="004C188A"/>
    <w:rsid w:val="004C6848"/>
    <w:rsid w:val="004D0B39"/>
    <w:rsid w:val="004F0B2B"/>
    <w:rsid w:val="004F3D47"/>
    <w:rsid w:val="004F64BE"/>
    <w:rsid w:val="00520480"/>
    <w:rsid w:val="005222A2"/>
    <w:rsid w:val="00531E74"/>
    <w:rsid w:val="0053452A"/>
    <w:rsid w:val="00544CBD"/>
    <w:rsid w:val="00551440"/>
    <w:rsid w:val="00585A0E"/>
    <w:rsid w:val="005A0B32"/>
    <w:rsid w:val="005A342D"/>
    <w:rsid w:val="005A565B"/>
    <w:rsid w:val="005A6131"/>
    <w:rsid w:val="005A6AD7"/>
    <w:rsid w:val="005C7587"/>
    <w:rsid w:val="00627B51"/>
    <w:rsid w:val="00666CB2"/>
    <w:rsid w:val="0069091E"/>
    <w:rsid w:val="00697784"/>
    <w:rsid w:val="006D49F8"/>
    <w:rsid w:val="006D4B21"/>
    <w:rsid w:val="006E2CC6"/>
    <w:rsid w:val="006E5118"/>
    <w:rsid w:val="006F75CC"/>
    <w:rsid w:val="00706E8A"/>
    <w:rsid w:val="00764784"/>
    <w:rsid w:val="007657AD"/>
    <w:rsid w:val="0077024A"/>
    <w:rsid w:val="007B3699"/>
    <w:rsid w:val="007B384F"/>
    <w:rsid w:val="007B4538"/>
    <w:rsid w:val="007C422A"/>
    <w:rsid w:val="007C5385"/>
    <w:rsid w:val="007C6EE2"/>
    <w:rsid w:val="007D1527"/>
    <w:rsid w:val="00826D78"/>
    <w:rsid w:val="00841109"/>
    <w:rsid w:val="00844EED"/>
    <w:rsid w:val="00847B51"/>
    <w:rsid w:val="00852F6B"/>
    <w:rsid w:val="00854F51"/>
    <w:rsid w:val="00887B39"/>
    <w:rsid w:val="008926F6"/>
    <w:rsid w:val="008A1C09"/>
    <w:rsid w:val="008A4315"/>
    <w:rsid w:val="008C696C"/>
    <w:rsid w:val="008E77E3"/>
    <w:rsid w:val="008F5D5C"/>
    <w:rsid w:val="00926614"/>
    <w:rsid w:val="009507CB"/>
    <w:rsid w:val="00950C21"/>
    <w:rsid w:val="00961B12"/>
    <w:rsid w:val="009771E0"/>
    <w:rsid w:val="009921AE"/>
    <w:rsid w:val="00992492"/>
    <w:rsid w:val="009E15A6"/>
    <w:rsid w:val="009F051E"/>
    <w:rsid w:val="00A13B79"/>
    <w:rsid w:val="00A211A4"/>
    <w:rsid w:val="00A24152"/>
    <w:rsid w:val="00A35410"/>
    <w:rsid w:val="00A65A89"/>
    <w:rsid w:val="00A81E94"/>
    <w:rsid w:val="00A94A3B"/>
    <w:rsid w:val="00A96E94"/>
    <w:rsid w:val="00AB2464"/>
    <w:rsid w:val="00AC6EB7"/>
    <w:rsid w:val="00AD6429"/>
    <w:rsid w:val="00AE1EC5"/>
    <w:rsid w:val="00AE43B5"/>
    <w:rsid w:val="00AE7CA7"/>
    <w:rsid w:val="00AF2471"/>
    <w:rsid w:val="00B2553C"/>
    <w:rsid w:val="00B315E6"/>
    <w:rsid w:val="00B37C73"/>
    <w:rsid w:val="00B60A21"/>
    <w:rsid w:val="00B91AB9"/>
    <w:rsid w:val="00BC6CC8"/>
    <w:rsid w:val="00C3799B"/>
    <w:rsid w:val="00C37A07"/>
    <w:rsid w:val="00C5359B"/>
    <w:rsid w:val="00C674C1"/>
    <w:rsid w:val="00C67890"/>
    <w:rsid w:val="00C75F32"/>
    <w:rsid w:val="00C7683B"/>
    <w:rsid w:val="00C8654C"/>
    <w:rsid w:val="00CB2FA7"/>
    <w:rsid w:val="00CC4ED8"/>
    <w:rsid w:val="00CD5419"/>
    <w:rsid w:val="00D04D03"/>
    <w:rsid w:val="00D13D22"/>
    <w:rsid w:val="00D428FC"/>
    <w:rsid w:val="00D553FC"/>
    <w:rsid w:val="00D619EE"/>
    <w:rsid w:val="00D65DF9"/>
    <w:rsid w:val="00D71321"/>
    <w:rsid w:val="00D7741E"/>
    <w:rsid w:val="00DA33C9"/>
    <w:rsid w:val="00DA7371"/>
    <w:rsid w:val="00DB2C2D"/>
    <w:rsid w:val="00DC2AD1"/>
    <w:rsid w:val="00DC2C28"/>
    <w:rsid w:val="00DC7F2E"/>
    <w:rsid w:val="00DD42FC"/>
    <w:rsid w:val="00DE0AA4"/>
    <w:rsid w:val="00DE74E3"/>
    <w:rsid w:val="00DF67CE"/>
    <w:rsid w:val="00DF6875"/>
    <w:rsid w:val="00E07455"/>
    <w:rsid w:val="00E1062E"/>
    <w:rsid w:val="00E21C4B"/>
    <w:rsid w:val="00E21C53"/>
    <w:rsid w:val="00E31BCC"/>
    <w:rsid w:val="00E401C2"/>
    <w:rsid w:val="00E51792"/>
    <w:rsid w:val="00E52C63"/>
    <w:rsid w:val="00E74B59"/>
    <w:rsid w:val="00EB32BE"/>
    <w:rsid w:val="00EC1360"/>
    <w:rsid w:val="00ED688E"/>
    <w:rsid w:val="00EE53AF"/>
    <w:rsid w:val="00EE76BC"/>
    <w:rsid w:val="00EF6DA4"/>
    <w:rsid w:val="00F06BCE"/>
    <w:rsid w:val="00F06EA4"/>
    <w:rsid w:val="00F25419"/>
    <w:rsid w:val="00F34897"/>
    <w:rsid w:val="00F3544C"/>
    <w:rsid w:val="00F35967"/>
    <w:rsid w:val="00F4301D"/>
    <w:rsid w:val="00F43DD6"/>
    <w:rsid w:val="00F52B9A"/>
    <w:rsid w:val="00F71655"/>
    <w:rsid w:val="00F8502A"/>
    <w:rsid w:val="00F90276"/>
    <w:rsid w:val="00F9236F"/>
    <w:rsid w:val="00FB2306"/>
    <w:rsid w:val="00FB6E76"/>
    <w:rsid w:val="00FC72F7"/>
    <w:rsid w:val="00FE64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C3599"/>
    <w:pPr>
      <w:spacing w:after="0" w:line="240" w:lineRule="auto"/>
    </w:pPr>
  </w:style>
  <w:style w:type="table" w:styleId="a4">
    <w:name w:val="Table Grid"/>
    <w:basedOn w:val="a1"/>
    <w:uiPriority w:val="59"/>
    <w:rsid w:val="000C35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тиль"/>
    <w:rsid w:val="003724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6">
    <w:name w:val="List Paragraph"/>
    <w:basedOn w:val="a"/>
    <w:qFormat/>
    <w:rsid w:val="00206E14"/>
    <w:pPr>
      <w:ind w:left="720"/>
      <w:contextualSpacing/>
    </w:pPr>
    <w:rPr>
      <w:sz w:val="28"/>
      <w:szCs w:val="20"/>
    </w:rPr>
  </w:style>
  <w:style w:type="paragraph" w:styleId="a7">
    <w:name w:val="header"/>
    <w:basedOn w:val="a"/>
    <w:link w:val="a8"/>
    <w:uiPriority w:val="99"/>
    <w:unhideWhenUsed/>
    <w:rsid w:val="00206E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6E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06E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6E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359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0C3599"/>
    <w:pPr>
      <w:spacing w:after="0" w:line="240" w:lineRule="auto"/>
    </w:pPr>
  </w:style>
  <w:style w:type="table" w:styleId="a4">
    <w:name w:val="Table Grid"/>
    <w:basedOn w:val="a1"/>
    <w:uiPriority w:val="59"/>
    <w:rsid w:val="000C359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5">
    <w:name w:val="Стиль"/>
    <w:rsid w:val="003724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SimSun" w:hAnsi="Times New Roman" w:cs="Times New Roman"/>
      <w:sz w:val="24"/>
      <w:szCs w:val="24"/>
      <w:lang w:eastAsia="zh-CN"/>
    </w:rPr>
  </w:style>
  <w:style w:type="paragraph" w:styleId="a6">
    <w:name w:val="List Paragraph"/>
    <w:basedOn w:val="a"/>
    <w:qFormat/>
    <w:rsid w:val="00206E14"/>
    <w:pPr>
      <w:ind w:left="720"/>
      <w:contextualSpacing/>
    </w:pPr>
    <w:rPr>
      <w:sz w:val="28"/>
      <w:szCs w:val="20"/>
    </w:rPr>
  </w:style>
  <w:style w:type="paragraph" w:styleId="a7">
    <w:name w:val="header"/>
    <w:basedOn w:val="a"/>
    <w:link w:val="a8"/>
    <w:uiPriority w:val="99"/>
    <w:unhideWhenUsed/>
    <w:rsid w:val="00206E14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206E1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unhideWhenUsed/>
    <w:rsid w:val="00206E14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206E14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4</Pages>
  <Words>1167</Words>
  <Characters>6658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Елена</cp:lastModifiedBy>
  <cp:revision>20</cp:revision>
  <cp:lastPrinted>2017-09-03T10:29:00Z</cp:lastPrinted>
  <dcterms:created xsi:type="dcterms:W3CDTF">2017-05-19T12:22:00Z</dcterms:created>
  <dcterms:modified xsi:type="dcterms:W3CDTF">2017-09-03T10:29:00Z</dcterms:modified>
</cp:coreProperties>
</file>