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A4" w:rsidRPr="00FC5BEE" w:rsidRDefault="00FC5BEE" w:rsidP="00FC5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5BEE">
        <w:rPr>
          <w:rFonts w:ascii="Times New Roman" w:hAnsi="Times New Roman" w:cs="Times New Roman"/>
          <w:b/>
          <w:sz w:val="24"/>
        </w:rPr>
        <w:t>ОТЧЕТ</w:t>
      </w:r>
    </w:p>
    <w:p w:rsidR="00FC5BEE" w:rsidRPr="00FC5BEE" w:rsidRDefault="00FC5BEE" w:rsidP="00FC5BE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5BEE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>проведенных мероприятиях</w:t>
      </w:r>
    </w:p>
    <w:p w:rsidR="00FC5BEE" w:rsidRDefault="00FC5BEE" w:rsidP="00FC5B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FC5BEE" w:rsidRPr="00FC5BEE" w:rsidRDefault="00FC5BEE" w:rsidP="00FC5BE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FC5BEE">
        <w:rPr>
          <w:rFonts w:ascii="Times New Roman" w:hAnsi="Times New Roman" w:cs="Times New Roman"/>
          <w:sz w:val="24"/>
          <w:u w:val="single"/>
        </w:rPr>
        <w:t>Тема профилактической недели: «Здоровая семья»</w:t>
      </w:r>
    </w:p>
    <w:p w:rsidR="00FC5BEE" w:rsidRPr="00FC5BEE" w:rsidRDefault="00FC5BEE" w:rsidP="00FC5BEE">
      <w:pPr>
        <w:spacing w:after="0"/>
        <w:rPr>
          <w:rFonts w:ascii="Times New Roman" w:hAnsi="Times New Roman" w:cs="Times New Roman"/>
          <w:sz w:val="24"/>
        </w:rPr>
      </w:pPr>
      <w:r w:rsidRPr="00FC5BEE">
        <w:rPr>
          <w:rFonts w:ascii="Times New Roman" w:hAnsi="Times New Roman" w:cs="Times New Roman"/>
          <w:sz w:val="24"/>
        </w:rPr>
        <w:t>Сроки проведения: 03.12.2018-07.12.2018</w:t>
      </w:r>
    </w:p>
    <w:p w:rsidR="00FC5BEE" w:rsidRPr="00FC5BEE" w:rsidRDefault="00FC5BEE" w:rsidP="00FC5BE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418"/>
        <w:gridCol w:w="1275"/>
        <w:gridCol w:w="1276"/>
        <w:gridCol w:w="2126"/>
        <w:gridCol w:w="2092"/>
      </w:tblGrid>
      <w:tr w:rsidR="00FC5BEE" w:rsidRPr="00FC5BEE" w:rsidTr="00FC5BEE">
        <w:tc>
          <w:tcPr>
            <w:tcW w:w="9571" w:type="dxa"/>
            <w:gridSpan w:val="6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МОУ ИРМО «</w:t>
            </w:r>
            <w:proofErr w:type="spellStart"/>
            <w:r w:rsidRPr="00FC5BEE">
              <w:rPr>
                <w:rFonts w:ascii="Times New Roman" w:hAnsi="Times New Roman" w:cs="Times New Roman"/>
                <w:sz w:val="24"/>
              </w:rPr>
              <w:t>Горячеключевская</w:t>
            </w:r>
            <w:proofErr w:type="spellEnd"/>
            <w:r w:rsidRPr="00FC5BEE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FC5BEE" w:rsidRPr="00FC5BEE" w:rsidTr="00FC5BEE">
        <w:tc>
          <w:tcPr>
            <w:tcW w:w="5353" w:type="dxa"/>
            <w:gridSpan w:val="4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Количество участников, в том числе</w:t>
            </w:r>
          </w:p>
        </w:tc>
        <w:tc>
          <w:tcPr>
            <w:tcW w:w="2126" w:type="dxa"/>
            <w:vMerge w:val="restart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Форма и количество проведенных мероприятий</w:t>
            </w:r>
          </w:p>
        </w:tc>
        <w:tc>
          <w:tcPr>
            <w:tcW w:w="2092" w:type="dxa"/>
            <w:vMerge w:val="restart"/>
          </w:tcPr>
          <w:p w:rsidR="00FC5BEE" w:rsidRPr="00FC5BEE" w:rsidRDefault="00FC5BEE" w:rsidP="00FC5B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Выводы о неделе, описание опыта по внедрению новых эффективных элементов недели</w:t>
            </w:r>
          </w:p>
        </w:tc>
      </w:tr>
      <w:tr w:rsidR="00FC5BEE" w:rsidRPr="00FC5BEE" w:rsidTr="00FC5BEE">
        <w:tc>
          <w:tcPr>
            <w:tcW w:w="1384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1418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1275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Педагогов</w:t>
            </w:r>
          </w:p>
        </w:tc>
        <w:tc>
          <w:tcPr>
            <w:tcW w:w="1276" w:type="dxa"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  <w:r w:rsidRPr="00FC5BEE">
              <w:rPr>
                <w:rFonts w:ascii="Times New Roman" w:hAnsi="Times New Roman" w:cs="Times New Roman"/>
                <w:sz w:val="24"/>
              </w:rPr>
              <w:t>Соц. партнеров (перечислить)</w:t>
            </w:r>
          </w:p>
        </w:tc>
        <w:tc>
          <w:tcPr>
            <w:tcW w:w="2126" w:type="dxa"/>
            <w:vMerge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  <w:vMerge/>
          </w:tcPr>
          <w:p w:rsidR="00FC5BEE" w:rsidRPr="00FC5BEE" w:rsidRDefault="00FC5B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6D" w:rsidRPr="00FC5BEE" w:rsidTr="00FC5BEE"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Общешкольная линейка, открытие тематической недели «Здоровая семья»</w:t>
            </w:r>
          </w:p>
        </w:tc>
        <w:tc>
          <w:tcPr>
            <w:tcW w:w="2092" w:type="dxa"/>
            <w:vMerge w:val="restart"/>
          </w:tcPr>
          <w:p w:rsidR="007E776D" w:rsidRPr="00FC5BEE" w:rsidRDefault="007E776D" w:rsidP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рамках тематической недели «Здоровая семья» были выявлены «пробелы» в знаниях о здоровом образе жизни, о болезни ВИЧ/СПИД, в ходе Акции и Проектно-деловой игры эти «пробелы» удалось восполнить и настроить обучающихся на ценностное отношение к собственной жизни и к семье, а также на толерантное отношение друг к другу.</w:t>
            </w:r>
          </w:p>
        </w:tc>
      </w:tr>
      <w:tr w:rsidR="007E776D" w:rsidRPr="00FC5BEE" w:rsidTr="007E776D">
        <w:trPr>
          <w:trHeight w:val="1390"/>
        </w:trPr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7E776D" w:rsidRPr="00FC5BEE" w:rsidRDefault="007E776D" w:rsidP="00501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«Изобрази свое представление о семье</w:t>
            </w:r>
          </w:p>
        </w:tc>
        <w:tc>
          <w:tcPr>
            <w:tcW w:w="2092" w:type="dxa"/>
            <w:vMerge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6D" w:rsidRPr="00FC5BEE" w:rsidTr="007E776D">
        <w:trPr>
          <w:trHeight w:val="981"/>
        </w:trPr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2092" w:type="dxa"/>
            <w:vMerge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776D" w:rsidRPr="00FC5BEE" w:rsidTr="00FC5BEE">
        <w:tc>
          <w:tcPr>
            <w:tcW w:w="1384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5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7E776D" w:rsidRPr="00FC5BEE" w:rsidRDefault="007E776D" w:rsidP="005017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Проектно-деловая игра «Скажи ВИЧ/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НЕТ!»</w:t>
            </w:r>
          </w:p>
        </w:tc>
        <w:tc>
          <w:tcPr>
            <w:tcW w:w="2092" w:type="dxa"/>
            <w:vMerge/>
          </w:tcPr>
          <w:p w:rsidR="007E776D" w:rsidRPr="00FC5BEE" w:rsidRDefault="007E776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C5BEE" w:rsidRDefault="00FC5BEE">
      <w:pPr>
        <w:rPr>
          <w:rFonts w:ascii="Times New Roman" w:hAnsi="Times New Roman" w:cs="Times New Roman"/>
          <w:sz w:val="24"/>
        </w:rPr>
      </w:pPr>
    </w:p>
    <w:p w:rsidR="007E776D" w:rsidRPr="00FC5BEE" w:rsidRDefault="007E77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Исп.: заместитель директора по ВР, Спиридонова Н.С.</w:t>
      </w:r>
    </w:p>
    <w:sectPr w:rsidR="007E776D" w:rsidRPr="00FC5BEE" w:rsidSect="004C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BEE"/>
    <w:rsid w:val="004C76A4"/>
    <w:rsid w:val="004D26A7"/>
    <w:rsid w:val="0050178B"/>
    <w:rsid w:val="007E776D"/>
    <w:rsid w:val="00852E84"/>
    <w:rsid w:val="009D396E"/>
    <w:rsid w:val="00BD2141"/>
    <w:rsid w:val="00E47CAD"/>
    <w:rsid w:val="00EB6DF1"/>
    <w:rsid w:val="00FB03AD"/>
    <w:rsid w:val="00FC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5-7 кл</dc:creator>
  <cp:lastModifiedBy>5-7 кл</cp:lastModifiedBy>
  <cp:revision>1</cp:revision>
  <dcterms:created xsi:type="dcterms:W3CDTF">2018-12-11T04:08:00Z</dcterms:created>
  <dcterms:modified xsi:type="dcterms:W3CDTF">2018-12-11T04:39:00Z</dcterms:modified>
</cp:coreProperties>
</file>